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52ECF" w14:textId="77777777" w:rsidR="00A30664" w:rsidRDefault="00A30664" w:rsidP="009C25DB">
      <w:pPr>
        <w:pStyle w:val="Title"/>
        <w:rPr>
          <w:lang w:val="ru-RU"/>
        </w:rPr>
      </w:pPr>
      <w:r>
        <w:rPr>
          <w:lang w:val="ru-RU"/>
        </w:rPr>
        <w:t xml:space="preserve">Pitunjuk </w:t>
      </w:r>
    </w:p>
    <w:p w14:paraId="05B1A91F" w14:textId="77777777" w:rsidR="00A30664" w:rsidRPr="00763460" w:rsidRDefault="00A30664" w:rsidP="009C25DB">
      <w:pPr>
        <w:rPr>
          <w:lang w:val="ru-RU"/>
        </w:rPr>
      </w:pPr>
    </w:p>
    <w:p w14:paraId="0BB1CFA6" w14:textId="77777777" w:rsidR="00A30664" w:rsidRDefault="00A30664" w:rsidP="009C25DB">
      <w:pPr>
        <w:pStyle w:val="Title"/>
        <w:rPr>
          <w:lang w:val="ru-RU"/>
        </w:rPr>
      </w:pPr>
      <w:r w:rsidRPr="00092A8E">
        <w:rPr>
          <w:lang w:val="ru-RU"/>
        </w:rPr>
        <w:t xml:space="preserve">ti Bapa-bapa Suci </w:t>
      </w:r>
    </w:p>
    <w:p w14:paraId="3F77CE6C" w14:textId="77777777" w:rsidR="00A30664" w:rsidRPr="00763460" w:rsidRDefault="00A30664" w:rsidP="009C25DB">
      <w:pPr>
        <w:rPr>
          <w:lang w:val="ru-RU"/>
        </w:rPr>
      </w:pPr>
    </w:p>
    <w:p w14:paraId="7236EB22" w14:textId="77777777" w:rsidR="00A30664" w:rsidRDefault="00A30664" w:rsidP="009C25DB">
      <w:pPr>
        <w:pStyle w:val="Title2"/>
      </w:pPr>
      <w:r>
        <w:t>ngeunaan kahirupan spiritual</w:t>
      </w:r>
    </w:p>
    <w:p w14:paraId="3FE778C1" w14:textId="77777777" w:rsidR="00A30664" w:rsidRPr="00401A8F" w:rsidRDefault="00A30664" w:rsidP="009C25DB">
      <w:pPr>
        <w:rPr>
          <w:lang w:val="ru-RU"/>
        </w:rPr>
      </w:pPr>
    </w:p>
    <w:p w14:paraId="2E105244" w14:textId="77777777" w:rsidR="00A30664" w:rsidRPr="00401A8F" w:rsidRDefault="00A30664" w:rsidP="009C25DB">
      <w:pPr>
        <w:rPr>
          <w:lang w:val="ru-RU"/>
        </w:rPr>
      </w:pPr>
    </w:p>
    <w:p w14:paraId="4330BF7D" w14:textId="77777777" w:rsidR="00A30664" w:rsidRPr="00401A8F" w:rsidRDefault="00A30664" w:rsidP="009C25DB">
      <w:pPr>
        <w:jc w:val="center"/>
        <w:rPr>
          <w:b/>
          <w:bCs/>
          <w:color w:val="0000FF"/>
          <w:sz w:val="32"/>
          <w:szCs w:val="28"/>
          <w:lang w:val="ru-RU"/>
        </w:rPr>
      </w:pPr>
      <w:r w:rsidRPr="00401A8F">
        <w:rPr>
          <w:b/>
          <w:bCs/>
          <w:color w:val="0000FF"/>
          <w:sz w:val="32"/>
          <w:szCs w:val="28"/>
          <w:lang w:val="ru-RU"/>
        </w:rPr>
        <w:t>Bagéan</w:t>
      </w:r>
      <w:r>
        <w:rPr>
          <w:b/>
          <w:bCs/>
          <w:color w:val="0000FF"/>
          <w:sz w:val="32"/>
          <w:szCs w:val="28"/>
          <w:lang w:val="ru-RU"/>
        </w:rPr>
        <w:t xml:space="preserve"> 2</w:t>
      </w:r>
    </w:p>
    <w:p w14:paraId="402EEE82" w14:textId="77777777" w:rsidR="00A30664" w:rsidRPr="00401A8F" w:rsidRDefault="00A30664" w:rsidP="009C25DB">
      <w:pPr>
        <w:rPr>
          <w:lang w:val="ru-RU"/>
        </w:rPr>
      </w:pPr>
    </w:p>
    <w:p w14:paraId="6380D1BB" w14:textId="77777777" w:rsidR="00A30664" w:rsidRPr="00401A8F" w:rsidRDefault="00A30664" w:rsidP="009C25DB">
      <w:pPr>
        <w:rPr>
          <w:lang w:val="ru-RU"/>
        </w:rPr>
      </w:pPr>
    </w:p>
    <w:p w14:paraId="5FFAF156" w14:textId="77777777" w:rsidR="00A30664" w:rsidRDefault="00A30664" w:rsidP="009C25DB">
      <w:pPr>
        <w:pStyle w:val="Heading5"/>
        <w:rPr>
          <w:lang w:val="ru-RU"/>
        </w:rPr>
      </w:pPr>
      <w:r>
        <w:rPr>
          <w:lang w:val="ru-RU"/>
        </w:rPr>
        <w:t>Uskup Alexander (Mileant)</w:t>
      </w:r>
    </w:p>
    <w:p w14:paraId="39095A7E" w14:textId="77777777" w:rsidR="00A30664" w:rsidRDefault="00A30664" w:rsidP="009C25DB">
      <w:pPr>
        <w:rPr>
          <w:lang w:val="ru-RU"/>
        </w:rPr>
      </w:pPr>
    </w:p>
    <w:p w14:paraId="36E15CFB" w14:textId="77777777" w:rsidR="00A30664" w:rsidRDefault="00A30664" w:rsidP="009C25DB"/>
    <w:p w14:paraId="42844CA8" w14:textId="77777777" w:rsidR="0000517C" w:rsidRDefault="0000517C" w:rsidP="009C25DB"/>
    <w:p w14:paraId="37D26BB1" w14:textId="77777777" w:rsidR="0000517C" w:rsidRPr="0000517C" w:rsidRDefault="0000517C" w:rsidP="009C25DB"/>
    <w:p w14:paraId="7EB8CE6A" w14:textId="77777777" w:rsidR="00A30664" w:rsidRDefault="00A30664" w:rsidP="009C25DB">
      <w:pPr>
        <w:rPr>
          <w:sz w:val="28"/>
          <w:lang w:val="ru-RU"/>
        </w:rPr>
      </w:pPr>
      <w:r>
        <w:rPr>
          <w:b/>
          <w:bCs/>
          <w:sz w:val="28"/>
          <w:lang w:val="ru-RU"/>
        </w:rPr>
        <w:t>Eusi</w:t>
      </w:r>
      <w:r>
        <w:rPr>
          <w:sz w:val="28"/>
          <w:lang w:val="ru-RU"/>
        </w:rPr>
        <w:t xml:space="preserve">: </w:t>
      </w:r>
    </w:p>
    <w:p w14:paraId="12D3B26B" w14:textId="77777777" w:rsidR="00A30664" w:rsidRPr="0000517C" w:rsidRDefault="00000000" w:rsidP="0000517C">
      <w:pPr>
        <w:spacing w:line="360" w:lineRule="auto"/>
        <w:rPr>
          <w:sz w:val="32"/>
          <w:szCs w:val="24"/>
        </w:rPr>
      </w:pPr>
      <w:r w:rsidRPr="0000517C">
        <w:rPr>
          <w:sz w:val="32"/>
          <w:szCs w:val="24"/>
          <w:lang w:val="ru-RU"/>
        </w:rPr>
        <w:pict w14:anchorId="23360EDF">
          <v:rect id="_x0000_i1032" style="width:0;height:1.5pt" o:hralign="center" o:bullet="t" o:hrstd="t" o:hr="t" fillcolor="#a0a0a0" stroked="f"/>
        </w:pict>
      </w:r>
    </w:p>
    <w:p w14:paraId="0AD093E2" w14:textId="19661B25" w:rsidR="0000517C" w:rsidRPr="0000517C" w:rsidRDefault="0000517C" w:rsidP="0000517C">
      <w:pPr>
        <w:pStyle w:val="TOC3"/>
        <w:tabs>
          <w:tab w:val="right" w:leader="dot" w:pos="6470"/>
        </w:tabs>
        <w:spacing w:line="360" w:lineRule="auto"/>
        <w:rPr>
          <w:rFonts w:eastAsiaTheme="minorEastAsia" w:cstheme="minorBidi"/>
          <w:noProof/>
          <w:kern w:val="2"/>
          <w:sz w:val="28"/>
          <w:szCs w:val="28"/>
          <w:lang w:bidi="ta-IN"/>
          <w14:ligatures w14:val="standardContextual"/>
        </w:rPr>
      </w:pPr>
      <w:r w:rsidRPr="0000517C">
        <w:rPr>
          <w:sz w:val="24"/>
          <w:szCs w:val="28"/>
        </w:rPr>
        <w:fldChar w:fldCharType="begin"/>
      </w:r>
      <w:r w:rsidRPr="0000517C">
        <w:rPr>
          <w:sz w:val="24"/>
          <w:szCs w:val="28"/>
        </w:rPr>
        <w:instrText xml:space="preserve"> TOC \o "1-3" \h \z \u </w:instrText>
      </w:r>
      <w:r w:rsidRPr="0000517C">
        <w:rPr>
          <w:sz w:val="24"/>
          <w:szCs w:val="28"/>
        </w:rPr>
        <w:fldChar w:fldCharType="separate"/>
      </w:r>
      <w:hyperlink w:anchor="_Toc236979922" w:history="1">
        <w:r w:rsidRPr="0000517C">
          <w:rPr>
            <w:rStyle w:val="Hyperlink"/>
            <w:noProof/>
            <w:sz w:val="24"/>
            <w:szCs w:val="28"/>
            <w:lang w:val="ru-RU"/>
          </w:rPr>
          <w:t>Elmu Agung Pangaweruh Dirina</w:t>
        </w:r>
        <w:r w:rsidRPr="0000517C">
          <w:rPr>
            <w:noProof/>
            <w:webHidden/>
            <w:sz w:val="24"/>
            <w:szCs w:val="28"/>
          </w:rPr>
          <w:tab/>
        </w:r>
        <w:r w:rsidRPr="0000517C">
          <w:rPr>
            <w:noProof/>
            <w:webHidden/>
            <w:sz w:val="24"/>
            <w:szCs w:val="28"/>
          </w:rPr>
          <w:fldChar w:fldCharType="begin"/>
        </w:r>
        <w:r w:rsidRPr="0000517C">
          <w:rPr>
            <w:noProof/>
            <w:webHidden/>
            <w:sz w:val="24"/>
            <w:szCs w:val="28"/>
          </w:rPr>
          <w:instrText xml:space="preserve"> PAGEREF _Toc236979922 \h </w:instrText>
        </w:r>
        <w:r w:rsidRPr="0000517C">
          <w:rPr>
            <w:noProof/>
            <w:webHidden/>
            <w:sz w:val="24"/>
            <w:szCs w:val="28"/>
          </w:rPr>
        </w:r>
        <w:r w:rsidRPr="0000517C">
          <w:rPr>
            <w:noProof/>
            <w:webHidden/>
            <w:sz w:val="24"/>
            <w:szCs w:val="28"/>
          </w:rPr>
          <w:fldChar w:fldCharType="separate"/>
        </w:r>
        <w:r w:rsidR="00BB15AE">
          <w:rPr>
            <w:noProof/>
            <w:webHidden/>
            <w:sz w:val="24"/>
            <w:szCs w:val="28"/>
          </w:rPr>
          <w:t>2</w:t>
        </w:r>
        <w:r w:rsidRPr="0000517C">
          <w:rPr>
            <w:noProof/>
            <w:webHidden/>
            <w:sz w:val="24"/>
            <w:szCs w:val="28"/>
          </w:rPr>
          <w:fldChar w:fldCharType="end"/>
        </w:r>
      </w:hyperlink>
    </w:p>
    <w:p w14:paraId="7EC5F79A" w14:textId="20FEA0F0" w:rsidR="0000517C" w:rsidRPr="0000517C" w:rsidRDefault="0000517C" w:rsidP="0000517C">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9923" w:history="1">
        <w:r w:rsidRPr="0000517C">
          <w:rPr>
            <w:rStyle w:val="Hyperlink"/>
            <w:noProof/>
            <w:sz w:val="24"/>
            <w:szCs w:val="28"/>
            <w:lang w:val="ru-RU"/>
          </w:rPr>
          <w:t>Nu Mulya John Cassian nu Romawi</w:t>
        </w:r>
        <w:r w:rsidRPr="0000517C">
          <w:rPr>
            <w:noProof/>
            <w:webHidden/>
            <w:sz w:val="24"/>
            <w:szCs w:val="28"/>
          </w:rPr>
          <w:tab/>
        </w:r>
        <w:r w:rsidRPr="0000517C">
          <w:rPr>
            <w:noProof/>
            <w:webHidden/>
            <w:sz w:val="24"/>
            <w:szCs w:val="28"/>
          </w:rPr>
          <w:fldChar w:fldCharType="begin"/>
        </w:r>
        <w:r w:rsidRPr="0000517C">
          <w:rPr>
            <w:noProof/>
            <w:webHidden/>
            <w:sz w:val="24"/>
            <w:szCs w:val="28"/>
          </w:rPr>
          <w:instrText xml:space="preserve"> PAGEREF _Toc236979923 \h </w:instrText>
        </w:r>
        <w:r w:rsidRPr="0000517C">
          <w:rPr>
            <w:noProof/>
            <w:webHidden/>
            <w:sz w:val="24"/>
            <w:szCs w:val="28"/>
          </w:rPr>
        </w:r>
        <w:r w:rsidRPr="0000517C">
          <w:rPr>
            <w:noProof/>
            <w:webHidden/>
            <w:sz w:val="24"/>
            <w:szCs w:val="28"/>
          </w:rPr>
          <w:fldChar w:fldCharType="separate"/>
        </w:r>
        <w:r w:rsidR="00BB15AE">
          <w:rPr>
            <w:noProof/>
            <w:webHidden/>
            <w:sz w:val="24"/>
            <w:szCs w:val="28"/>
          </w:rPr>
          <w:t>4</w:t>
        </w:r>
        <w:r w:rsidRPr="0000517C">
          <w:rPr>
            <w:noProof/>
            <w:webHidden/>
            <w:sz w:val="24"/>
            <w:szCs w:val="28"/>
          </w:rPr>
          <w:fldChar w:fldCharType="end"/>
        </w:r>
      </w:hyperlink>
    </w:p>
    <w:p w14:paraId="0BB8B91F" w14:textId="7BF00CD6" w:rsidR="0000517C" w:rsidRPr="0000517C" w:rsidRDefault="0000517C" w:rsidP="0000517C">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9924" w:history="1">
        <w:r w:rsidRPr="0000517C">
          <w:rPr>
            <w:rStyle w:val="Hyperlink"/>
            <w:noProof/>
            <w:sz w:val="24"/>
            <w:szCs w:val="28"/>
            <w:lang w:val="ru-RU"/>
          </w:rPr>
          <w:t>Nu Mulya Isichius  Imam ti Yerusalem</w:t>
        </w:r>
        <w:r w:rsidRPr="0000517C">
          <w:rPr>
            <w:noProof/>
            <w:webHidden/>
            <w:sz w:val="24"/>
            <w:szCs w:val="28"/>
          </w:rPr>
          <w:tab/>
        </w:r>
        <w:r w:rsidRPr="0000517C">
          <w:rPr>
            <w:noProof/>
            <w:webHidden/>
            <w:sz w:val="24"/>
            <w:szCs w:val="28"/>
          </w:rPr>
          <w:fldChar w:fldCharType="begin"/>
        </w:r>
        <w:r w:rsidRPr="0000517C">
          <w:rPr>
            <w:noProof/>
            <w:webHidden/>
            <w:sz w:val="24"/>
            <w:szCs w:val="28"/>
          </w:rPr>
          <w:instrText xml:space="preserve"> PAGEREF _Toc236979924 \h </w:instrText>
        </w:r>
        <w:r w:rsidRPr="0000517C">
          <w:rPr>
            <w:noProof/>
            <w:webHidden/>
            <w:sz w:val="24"/>
            <w:szCs w:val="28"/>
          </w:rPr>
        </w:r>
        <w:r w:rsidRPr="0000517C">
          <w:rPr>
            <w:noProof/>
            <w:webHidden/>
            <w:sz w:val="24"/>
            <w:szCs w:val="28"/>
          </w:rPr>
          <w:fldChar w:fldCharType="separate"/>
        </w:r>
        <w:r w:rsidR="00BB15AE">
          <w:rPr>
            <w:noProof/>
            <w:webHidden/>
            <w:sz w:val="24"/>
            <w:szCs w:val="28"/>
          </w:rPr>
          <w:t>24</w:t>
        </w:r>
        <w:r w:rsidRPr="0000517C">
          <w:rPr>
            <w:noProof/>
            <w:webHidden/>
            <w:sz w:val="24"/>
            <w:szCs w:val="28"/>
          </w:rPr>
          <w:fldChar w:fldCharType="end"/>
        </w:r>
      </w:hyperlink>
    </w:p>
    <w:p w14:paraId="48A29C93" w14:textId="26F2F418" w:rsidR="0000517C" w:rsidRPr="0000517C" w:rsidRDefault="0000517C" w:rsidP="0000517C">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9925" w:history="1">
        <w:r w:rsidRPr="0000517C">
          <w:rPr>
            <w:rStyle w:val="Hyperlink"/>
            <w:noProof/>
            <w:sz w:val="24"/>
            <w:szCs w:val="28"/>
            <w:lang w:val="ru-RU"/>
          </w:rPr>
          <w:t>Nu Mulya Nilus ti Sinai</w:t>
        </w:r>
        <w:r w:rsidRPr="0000517C">
          <w:rPr>
            <w:noProof/>
            <w:webHidden/>
            <w:sz w:val="24"/>
            <w:szCs w:val="28"/>
          </w:rPr>
          <w:tab/>
        </w:r>
        <w:r w:rsidRPr="0000517C">
          <w:rPr>
            <w:noProof/>
            <w:webHidden/>
            <w:sz w:val="24"/>
            <w:szCs w:val="28"/>
          </w:rPr>
          <w:fldChar w:fldCharType="begin"/>
        </w:r>
        <w:r w:rsidRPr="0000517C">
          <w:rPr>
            <w:noProof/>
            <w:webHidden/>
            <w:sz w:val="24"/>
            <w:szCs w:val="28"/>
          </w:rPr>
          <w:instrText xml:space="preserve"> PAGEREF _Toc236979925 \h </w:instrText>
        </w:r>
        <w:r w:rsidRPr="0000517C">
          <w:rPr>
            <w:noProof/>
            <w:webHidden/>
            <w:sz w:val="24"/>
            <w:szCs w:val="28"/>
          </w:rPr>
        </w:r>
        <w:r w:rsidRPr="0000517C">
          <w:rPr>
            <w:noProof/>
            <w:webHidden/>
            <w:sz w:val="24"/>
            <w:szCs w:val="28"/>
          </w:rPr>
          <w:fldChar w:fldCharType="separate"/>
        </w:r>
        <w:r w:rsidR="00BB15AE">
          <w:rPr>
            <w:noProof/>
            <w:webHidden/>
            <w:sz w:val="24"/>
            <w:szCs w:val="28"/>
          </w:rPr>
          <w:t>24</w:t>
        </w:r>
        <w:r w:rsidRPr="0000517C">
          <w:rPr>
            <w:noProof/>
            <w:webHidden/>
            <w:sz w:val="24"/>
            <w:szCs w:val="28"/>
          </w:rPr>
          <w:fldChar w:fldCharType="end"/>
        </w:r>
      </w:hyperlink>
    </w:p>
    <w:p w14:paraId="215D83BA" w14:textId="5E18B2B3" w:rsidR="0000517C" w:rsidRPr="0000517C" w:rsidRDefault="0000517C" w:rsidP="0000517C">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9926" w:history="1">
        <w:r w:rsidRPr="0000517C">
          <w:rPr>
            <w:rStyle w:val="Hyperlink"/>
            <w:noProof/>
            <w:sz w:val="24"/>
            <w:szCs w:val="28"/>
            <w:lang w:val="ru-RU"/>
          </w:rPr>
          <w:t>Santo Efrem ti Suriah</w:t>
        </w:r>
        <w:r w:rsidRPr="0000517C">
          <w:rPr>
            <w:noProof/>
            <w:webHidden/>
            <w:sz w:val="24"/>
            <w:szCs w:val="28"/>
          </w:rPr>
          <w:tab/>
        </w:r>
        <w:r w:rsidRPr="0000517C">
          <w:rPr>
            <w:noProof/>
            <w:webHidden/>
            <w:sz w:val="24"/>
            <w:szCs w:val="28"/>
          </w:rPr>
          <w:fldChar w:fldCharType="begin"/>
        </w:r>
        <w:r w:rsidRPr="0000517C">
          <w:rPr>
            <w:noProof/>
            <w:webHidden/>
            <w:sz w:val="24"/>
            <w:szCs w:val="28"/>
          </w:rPr>
          <w:instrText xml:space="preserve"> PAGEREF _Toc236979926 \h </w:instrText>
        </w:r>
        <w:r w:rsidRPr="0000517C">
          <w:rPr>
            <w:noProof/>
            <w:webHidden/>
            <w:sz w:val="24"/>
            <w:szCs w:val="28"/>
          </w:rPr>
        </w:r>
        <w:r w:rsidRPr="0000517C">
          <w:rPr>
            <w:noProof/>
            <w:webHidden/>
            <w:sz w:val="24"/>
            <w:szCs w:val="28"/>
          </w:rPr>
          <w:fldChar w:fldCharType="separate"/>
        </w:r>
        <w:r w:rsidR="00BB15AE">
          <w:rPr>
            <w:noProof/>
            <w:webHidden/>
            <w:sz w:val="24"/>
            <w:szCs w:val="28"/>
          </w:rPr>
          <w:t>30</w:t>
        </w:r>
        <w:r w:rsidRPr="0000517C">
          <w:rPr>
            <w:noProof/>
            <w:webHidden/>
            <w:sz w:val="24"/>
            <w:szCs w:val="28"/>
          </w:rPr>
          <w:fldChar w:fldCharType="end"/>
        </w:r>
      </w:hyperlink>
    </w:p>
    <w:p w14:paraId="1B93459F" w14:textId="49CA5358" w:rsidR="0000517C" w:rsidRPr="0000517C" w:rsidRDefault="0000517C" w:rsidP="0000517C">
      <w:pPr>
        <w:pStyle w:val="TOC3"/>
        <w:tabs>
          <w:tab w:val="right" w:leader="dot" w:pos="6470"/>
        </w:tabs>
        <w:spacing w:line="360" w:lineRule="auto"/>
        <w:rPr>
          <w:rFonts w:eastAsiaTheme="minorEastAsia" w:cstheme="minorBidi"/>
          <w:noProof/>
          <w:kern w:val="2"/>
          <w:sz w:val="28"/>
          <w:szCs w:val="28"/>
          <w:lang w:bidi="ta-IN"/>
          <w14:ligatures w14:val="standardContextual"/>
        </w:rPr>
      </w:pPr>
      <w:hyperlink w:anchor="_Toc236979927" w:history="1">
        <w:r w:rsidRPr="0000517C">
          <w:rPr>
            <w:rStyle w:val="Hyperlink"/>
            <w:noProof/>
            <w:sz w:val="24"/>
            <w:szCs w:val="28"/>
            <w:lang w:val="ru-RU"/>
          </w:rPr>
          <w:t>St. Yohanes Klimaks</w:t>
        </w:r>
        <w:r w:rsidRPr="0000517C">
          <w:rPr>
            <w:noProof/>
            <w:webHidden/>
            <w:sz w:val="24"/>
            <w:szCs w:val="28"/>
          </w:rPr>
          <w:tab/>
        </w:r>
        <w:r w:rsidRPr="0000517C">
          <w:rPr>
            <w:noProof/>
            <w:webHidden/>
            <w:sz w:val="24"/>
            <w:szCs w:val="28"/>
          </w:rPr>
          <w:fldChar w:fldCharType="begin"/>
        </w:r>
        <w:r w:rsidRPr="0000517C">
          <w:rPr>
            <w:noProof/>
            <w:webHidden/>
            <w:sz w:val="24"/>
            <w:szCs w:val="28"/>
          </w:rPr>
          <w:instrText xml:space="preserve"> PAGEREF _Toc236979927 \h </w:instrText>
        </w:r>
        <w:r w:rsidRPr="0000517C">
          <w:rPr>
            <w:noProof/>
            <w:webHidden/>
            <w:sz w:val="24"/>
            <w:szCs w:val="28"/>
          </w:rPr>
        </w:r>
        <w:r w:rsidRPr="0000517C">
          <w:rPr>
            <w:noProof/>
            <w:webHidden/>
            <w:sz w:val="24"/>
            <w:szCs w:val="28"/>
          </w:rPr>
          <w:fldChar w:fldCharType="separate"/>
        </w:r>
        <w:r w:rsidR="00BB15AE">
          <w:rPr>
            <w:noProof/>
            <w:webHidden/>
            <w:sz w:val="24"/>
            <w:szCs w:val="28"/>
          </w:rPr>
          <w:t>39</w:t>
        </w:r>
        <w:r w:rsidRPr="0000517C">
          <w:rPr>
            <w:noProof/>
            <w:webHidden/>
            <w:sz w:val="24"/>
            <w:szCs w:val="28"/>
          </w:rPr>
          <w:fldChar w:fldCharType="end"/>
        </w:r>
      </w:hyperlink>
    </w:p>
    <w:p w14:paraId="5E707ABA" w14:textId="3382A461" w:rsidR="00A30664" w:rsidRDefault="0000517C" w:rsidP="0000517C">
      <w:pPr>
        <w:spacing w:line="360" w:lineRule="auto"/>
        <w:rPr>
          <w:sz w:val="28"/>
          <w:lang w:val="ru-RU"/>
        </w:rPr>
      </w:pPr>
      <w:r w:rsidRPr="0000517C">
        <w:rPr>
          <w:sz w:val="28"/>
          <w:szCs w:val="24"/>
        </w:rPr>
        <w:fldChar w:fldCharType="end"/>
      </w:r>
      <w:r w:rsidR="00000000">
        <w:rPr>
          <w:sz w:val="28"/>
          <w:lang w:val="ru-RU"/>
        </w:rPr>
        <w:pict w14:anchorId="6BE54857">
          <v:rect id="_x0000_i1033" style="width:0;height:1.5pt" o:hralign="center" o:hrstd="t" o:hr="t" fillcolor="#a0a0a0" stroked="f"/>
        </w:pict>
      </w:r>
    </w:p>
    <w:p w14:paraId="1C2112D4" w14:textId="77777777" w:rsidR="00A30664" w:rsidRPr="009C25DB" w:rsidRDefault="00A30664" w:rsidP="009C25DB"/>
    <w:p w14:paraId="3BDC2004" w14:textId="77777777" w:rsidR="00A30664" w:rsidRDefault="00A30664" w:rsidP="009C25DB">
      <w:pPr>
        <w:rPr>
          <w:lang w:val="ru-RU"/>
        </w:rPr>
      </w:pPr>
    </w:p>
    <w:p w14:paraId="06C4FA7F" w14:textId="77777777" w:rsidR="00A30664" w:rsidRPr="009C25DB" w:rsidRDefault="00A30664" w:rsidP="009C25DB">
      <w:pPr>
        <w:rPr>
          <w:lang w:val="ru-RU"/>
        </w:rPr>
      </w:pPr>
    </w:p>
    <w:p w14:paraId="4DCA80B9" w14:textId="77777777" w:rsidR="00A30664" w:rsidRPr="000F724B" w:rsidRDefault="00A30664" w:rsidP="00CD03EE">
      <w:pPr>
        <w:pStyle w:val="Heading3"/>
        <w:rPr>
          <w:lang w:val="ru-RU"/>
        </w:rPr>
      </w:pPr>
      <w:bookmarkStart w:id="0" w:name="_Toc73833023"/>
      <w:bookmarkStart w:id="1" w:name="_Toc136188255"/>
      <w:bookmarkStart w:id="2" w:name="_Toc236979922"/>
      <w:r>
        <w:rPr>
          <w:lang w:val="ru-RU"/>
        </w:rPr>
        <w:lastRenderedPageBreak/>
        <w:t>Elmu Agung Pangaweruh Dirina</w:t>
      </w:r>
      <w:bookmarkEnd w:id="0"/>
      <w:bookmarkEnd w:id="1"/>
      <w:bookmarkEnd w:id="2"/>
    </w:p>
    <w:p w14:paraId="6CB927F3" w14:textId="77777777" w:rsidR="00A30664" w:rsidRPr="0000517C" w:rsidRDefault="00A30664">
      <w:pPr>
        <w:tabs>
          <w:tab w:val="left" w:pos="468"/>
        </w:tabs>
        <w:rPr>
          <w:sz w:val="26"/>
          <w:szCs w:val="22"/>
          <w:lang w:val="ru-RU"/>
        </w:rPr>
      </w:pPr>
      <w:r w:rsidRPr="0000517C">
        <w:rPr>
          <w:sz w:val="26"/>
          <w:szCs w:val="22"/>
          <w:lang w:val="ru-RU"/>
        </w:rPr>
        <w:t>Tujuan manusa nyaéta ngamekarkeun dina dirina sipat-sipat hadé anu ditanamkeun ku Nu Maha Nyipta. Tugas ieu, anu sacara prinsip pikaresepeun jeung mere inspirasi, jadi hésé kusabab sipat alamiah urang geus kakeunaan ku dosa. Ku sabab éta, kecenderungan kana kajahatan mimiti mucunghul ti yuswa anu masih kénéh ngora pisan, sanajan akal jeung kahayang hiji jalma can ngahontal kamekaran pinuh. Ku pasrah kana rupa-rupa pangaruh jahat di jero jeung di luar, hiji jalma ngalakukeun dosa. Dosa-dosa anu diulang-ulang tungtungna jadi kabiasaan goréng jeung hawa napsu, anu beuki kuat ngadorong jalma ka arah dosa. Lamun hiji jalma henteu merangan hawa napsuna, éta bakal robah jadi kebiasaan jahat anu bisa ngajajah dirina sacara lengkep. Nanging, upami hiji jalma ngadéngé sora nurani-na sareng, kalayan pitulung Gusti , merangan kahayang jahatna, jalma éta moal ngan saukur ngungkulanana tapi ogé bakal meunangkeun sipat-sipat mulya anu sabalikna tina kakiranganana baheula. Kitu cara tumuwuhna sareng kasampurnaan spiritual hiji jalma kahontal.</w:t>
      </w:r>
    </w:p>
    <w:p w14:paraId="163E80F4" w14:textId="77777777" w:rsidR="00A30664" w:rsidRPr="0000517C" w:rsidRDefault="00A30664">
      <w:pPr>
        <w:tabs>
          <w:tab w:val="left" w:pos="468"/>
        </w:tabs>
        <w:rPr>
          <w:sz w:val="26"/>
          <w:szCs w:val="22"/>
          <w:lang w:val="ru-RU"/>
        </w:rPr>
      </w:pPr>
      <w:r w:rsidRPr="0000517C">
        <w:rPr>
          <w:sz w:val="26"/>
          <w:szCs w:val="22"/>
          <w:lang w:val="ru-RU"/>
        </w:rPr>
        <w:tab/>
        <w:t>Ngartos kana sipat spiritual diri sorangan jeung diajar ngungkulan kecenderungan kana kajahatan jeung rupa-rupa godaan téh disiplin anu paling penting. Para wali geus nalungtikna kalayan tekun, sarta éta sababna pangalaman pribadi maranéhna ngeunaan perjuangan batin dina jalan ka kasucian téh kacida pentingna pikeun urang.</w:t>
      </w:r>
    </w:p>
    <w:p w14:paraId="76E5C4DD" w14:textId="77777777" w:rsidR="00A30664" w:rsidRPr="0000517C" w:rsidRDefault="00A30664">
      <w:pPr>
        <w:tabs>
          <w:tab w:val="left" w:pos="468"/>
        </w:tabs>
        <w:rPr>
          <w:sz w:val="26"/>
          <w:szCs w:val="22"/>
          <w:lang w:val="ru-RU"/>
        </w:rPr>
      </w:pPr>
      <w:r w:rsidRPr="0000517C">
        <w:rPr>
          <w:sz w:val="26"/>
          <w:szCs w:val="22"/>
          <w:lang w:val="ru-RU"/>
        </w:rPr>
        <w:tab/>
        <w:t xml:space="preserve">Dina literatur patristik, hasrat dibagi kana dalapan hasrat 'akar' atawa utama. Éta nyaéta: kalaparan kaleuleuwihan, zinah, tamak, ambek, sedih, putus asa, sombong, jeung sombong gedé. Para Bapa Suci ngajelaskeun yén tilu tina hawa napsu ieu—ngalobaan dahar, serakah, jeung sombong—ngabalukarkeun lima nu séjén: zinah, ambek, kasedihan, putus asa jeung sombong (Rasul Yohanes Teolog ngarujuk kana tilu gairah akar munggaran salaku 'nafsu daging, nafsu panon jeung kabanggaan hirup' (1 Yohanes 2:15). Dina hakekatna, sakabéh </w:t>
      </w:r>
      <w:r w:rsidRPr="0000517C">
        <w:rPr>
          <w:sz w:val="26"/>
          <w:szCs w:val="22"/>
          <w:lang w:val="ru-RU"/>
        </w:rPr>
        <w:lastRenderedPageBreak/>
        <w:t>hawa nafsu asalna tina kanyaah ka diri sorangan anu nyimpang jeung kaleuleuwihi, nyaéta cinta ka diri sorangan.</w:t>
      </w:r>
    </w:p>
    <w:p w14:paraId="67BE4346" w14:textId="77777777" w:rsidR="00A30664" w:rsidRPr="0000517C" w:rsidRDefault="00A30664">
      <w:pPr>
        <w:tabs>
          <w:tab w:val="left" w:pos="468"/>
        </w:tabs>
        <w:rPr>
          <w:sz w:val="26"/>
          <w:szCs w:val="22"/>
          <w:lang w:val="ru-RU"/>
        </w:rPr>
      </w:pPr>
      <w:r w:rsidRPr="0000517C">
        <w:rPr>
          <w:sz w:val="26"/>
          <w:szCs w:val="22"/>
          <w:lang w:val="ru-RU"/>
        </w:rPr>
        <w:tab/>
        <w:t>Salajengna, Bapa-bapa Suci nyorot hubungan silih antarana antara hawa napsu éta. Biasana, rakus nyababkeun hawa birahi, sarta sombong nyababkeun kabanggaan. Lamun rakus dahar, napsu, tamak, sombong, jeung ajén henteu meunang kapuasan nu dipikahayang, éta bakal ngabalukarkeun amarah atawa kasedihan—gumantung kana kaayaan jeung watak jalma. Kasedihan ogé timbul sanggeus aya ledakan amarah. Kasedihan nu beuki parah robah jadi putus asa.</w:t>
      </w:r>
    </w:p>
    <w:p w14:paraId="0927D157" w14:textId="77777777" w:rsidR="00A30664" w:rsidRPr="0000517C" w:rsidRDefault="00A30664">
      <w:pPr>
        <w:tabs>
          <w:tab w:val="left" w:pos="468"/>
        </w:tabs>
        <w:rPr>
          <w:sz w:val="26"/>
          <w:szCs w:val="22"/>
          <w:lang w:val="ru-RU"/>
        </w:rPr>
      </w:pPr>
      <w:r w:rsidRPr="0000517C">
        <w:rPr>
          <w:sz w:val="26"/>
          <w:szCs w:val="22"/>
          <w:lang w:val="ru-RU"/>
        </w:rPr>
        <w:tab/>
        <w:t>Unggal hawa nafsu utama (atanapi akar) ngahasilkeun loba hawa nafsu séjén, anu saterusna némbongan dina rupa-rupa wangun. 'Ngeunaan dosa-dosa anu timbul tina dalapan hawa nafsu utama, abdi badé nyarios kieu,' saur St John Climacus, 'dina hawa nafsu anu teu kaendalian mah teu aya akal atawa tatanan, tapi ngan kaos jeung kacau.' Seuri anu teu pantes, contona, kadang-kadang muncul tina sétan zina, kadang-kadang tina kabanggaan nalika hiji jalma muji dirina sorangan di jero haté, sarta kadang-kadang seuri téh asalna tina kabosenan… Loba omong kadang asalna tina rasa bosen, jeung kadang tina kesombongan. Pikiran nu ngahujat timbul tina kabanggaan, tapi mindeng pisan éta timbul tina ngadili batur… Kaku haté timbul tina rasa bosen, kadang tina teu peka, jeung kadang tina kabiasaan kana hiji hal."</w:t>
      </w:r>
    </w:p>
    <w:p w14:paraId="5796A236" w14:textId="77777777" w:rsidR="00A30664" w:rsidRPr="0000517C" w:rsidRDefault="00A30664">
      <w:pPr>
        <w:tabs>
          <w:tab w:val="left" w:pos="468"/>
        </w:tabs>
        <w:rPr>
          <w:sz w:val="26"/>
          <w:szCs w:val="22"/>
          <w:lang w:val="ru-RU"/>
        </w:rPr>
      </w:pPr>
      <w:r w:rsidRPr="0000517C">
        <w:rPr>
          <w:sz w:val="26"/>
          <w:szCs w:val="22"/>
          <w:lang w:val="ru-RU"/>
        </w:rPr>
        <w:tab/>
        <w:t>Hawa nafsu téh panyakit jiwa. Ku kituna, pikeun ngamimitian jalan cageur tina panyakit spiritual, kahiji-tama urang kudu ngalakukeun diagnosis anu leres—nya éta ngakuan jeung ngartos éta panyakit dina cahaya Injil atawa dina pituduh bapa spiritual anu geus boga pangalaman. Kaseueuranana, gaya hirup urang, lampah jeung omongan urang geus nembongkeun naon anu keur lumangsung di jero diri urang. "Ku lampahna anjeun bakal nyaho maranéhna," saur Kristus.</w:t>
      </w:r>
    </w:p>
    <w:p w14:paraId="48D9E6E1" w14:textId="77777777" w:rsidR="00A30664" w:rsidRPr="0000517C" w:rsidRDefault="00A30664">
      <w:pPr>
        <w:tabs>
          <w:tab w:val="left" w:pos="468"/>
        </w:tabs>
        <w:rPr>
          <w:sz w:val="26"/>
          <w:szCs w:val="22"/>
          <w:lang w:val="ru-RU"/>
        </w:rPr>
      </w:pPr>
      <w:r w:rsidRPr="0000517C">
        <w:rPr>
          <w:sz w:val="26"/>
          <w:szCs w:val="22"/>
          <w:lang w:val="ru-RU"/>
        </w:rPr>
        <w:tab/>
        <w:t xml:space="preserve">Tapi kadang-kadang hawa napsu henteu nembongan sacara lahirna alatan isin urang ka batur atawa alatan kaayaan nu nyegah éta hawa napsu pikeun nembongan. Kadang-kadang </w:t>
      </w:r>
      <w:r w:rsidRPr="0000517C">
        <w:rPr>
          <w:sz w:val="26"/>
          <w:szCs w:val="22"/>
          <w:lang w:val="ru-RU"/>
        </w:rPr>
        <w:lastRenderedPageBreak/>
        <w:t>hawa napsu éta, sakumaha disebutkeun, aya dina kaayaan sare lila pisan sarta ngan nembongan dina kaayaan nu tangtu. Kadang-kadang hawa napsu siga nyumput di balik amal-amal hadé jeung niat hadé urang, sarta dina waktos éta hésé pisan pikeun ngabédakeunana. Bisa disebutkeun kalayan pasti yén akar sakabéh hawa nafsu aya di jero diri masing-masing urang. Pikeun ngahontal kabébasan pinuh tina éta hawa nafsu jeung meunang kabersihan haté téh hiji pagawean ageung anu saeutik pisan jalma nu ngalakukeunana kalayan nurani anu murni. Ieu merlukeun salawasna nalungtik pamikiran jeung rarasaan pangjerona diri, sacara tegas nyalahkeun diri sorangan kana sagala kalepatan, tobat sacara jero, sarta sering indit ka pangakuan dosa jeung nampi Komuni Suci. Salaku balesan, buah Roh Suci anu dihontal téh kacida gedéna.</w:t>
      </w:r>
    </w:p>
    <w:p w14:paraId="6A7B29D7" w14:textId="77777777" w:rsidR="00A30664" w:rsidRDefault="00A30664">
      <w:pPr>
        <w:tabs>
          <w:tab w:val="left" w:pos="468"/>
        </w:tabs>
        <w:rPr>
          <w:lang w:val="ru-RU"/>
        </w:rPr>
      </w:pPr>
      <w:r w:rsidRPr="0000517C">
        <w:rPr>
          <w:sz w:val="26"/>
          <w:szCs w:val="22"/>
          <w:lang w:val="ru-RU"/>
        </w:rPr>
        <w:tab/>
        <w:t>Dina buku leutik ieu, kami parantos ngumpulkeun ajaran Bapa Garéja, anu masihan cahaya husus kana perjuangan batin ieu sareng nawiskeun naséhat anu berharga ngeunaan cara pikeun ngéléhkeunana.</w:t>
      </w:r>
    </w:p>
    <w:p w14:paraId="120110B9" w14:textId="77777777" w:rsidR="00A30664" w:rsidRPr="0000517C" w:rsidRDefault="00A30664">
      <w:pPr>
        <w:pStyle w:val="Header"/>
        <w:tabs>
          <w:tab w:val="clear" w:pos="4320"/>
          <w:tab w:val="clear" w:pos="8640"/>
          <w:tab w:val="left" w:pos="468"/>
        </w:tabs>
        <w:rPr>
          <w:sz w:val="20"/>
          <w:szCs w:val="16"/>
          <w:lang w:val="ru-RU"/>
        </w:rPr>
      </w:pPr>
    </w:p>
    <w:p w14:paraId="4DEB4719" w14:textId="77777777" w:rsidR="00A30664" w:rsidRDefault="00A30664" w:rsidP="00CD03EE">
      <w:pPr>
        <w:pStyle w:val="Heading3"/>
        <w:rPr>
          <w:lang w:val="ru-RU"/>
        </w:rPr>
      </w:pPr>
      <w:bookmarkStart w:id="3" w:name="_Toc73833024"/>
      <w:bookmarkStart w:id="4" w:name="_Toc136188256"/>
      <w:bookmarkStart w:id="5" w:name="_Toc236979923"/>
      <w:r>
        <w:rPr>
          <w:lang w:val="ru-RU"/>
        </w:rPr>
        <w:t>Nu Mulya John Cassian nu Romawi</w:t>
      </w:r>
      <w:bookmarkEnd w:id="3"/>
      <w:bookmarkEnd w:id="4"/>
      <w:bookmarkEnd w:id="5"/>
    </w:p>
    <w:p w14:paraId="56136545" w14:textId="77777777" w:rsidR="00A30664" w:rsidRDefault="00A30664">
      <w:pPr>
        <w:tabs>
          <w:tab w:val="left" w:pos="468"/>
        </w:tabs>
        <w:rPr>
          <w:lang w:val="ru-RU"/>
        </w:rPr>
      </w:pPr>
      <w:r>
        <w:rPr>
          <w:lang w:val="ru-RU"/>
        </w:rPr>
        <w:t>Anu Mulya John Cassian lahir dina taun 350-an di propinsi Gaul (Marseille) ti kolot anu mulya jeung beunghar sarta nampi atikan anu hadé. Ti yuswa ngora, manéhna katarik kana kahirupan nu didedikasikeun ka Gusti sarta, kalayan kahayang ngahontal kasampurnaan, manéhna indit ka Wétan, dimana manéhna jadi biksu di Biara Betlehem. Dua taun saterusna, manéhna indit ka Mesir babarengan rerencangan pikeun pendak jeung para sepuh Mesir sarta diajar ti maranéhna. Nepika taun 400, maranéhna cicing di antara para rahib Mesir di rupa-rupa skete, sel, jeung biara, pikeun ngawanohkeun diri kana kahirupan askétik. Teras maranéhna indit ka Konstantinopel, dimana Santo Yohanes Krisostomus ngangkat Yohanes Cassian jadi diakon.</w:t>
      </w:r>
    </w:p>
    <w:p w14:paraId="4120E414" w14:textId="77777777" w:rsidR="00A30664" w:rsidRDefault="00A30664">
      <w:pPr>
        <w:tabs>
          <w:tab w:val="left" w:pos="468"/>
        </w:tabs>
        <w:rPr>
          <w:lang w:val="ru-RU"/>
        </w:rPr>
      </w:pPr>
      <w:r>
        <w:rPr>
          <w:lang w:val="ru-RU"/>
        </w:rPr>
        <w:tab/>
        <w:t xml:space="preserve">Sanggeus Santo Yohanes Krisostomus ditangkep jeung dipenjara, Cassian balik deui ka lemburna sarta neruskeun kahirupan askétis anu diajarna di Mesir. Sababaraha taun saterusna, manéhna jadi kasohor ku kasucian hirupna sarta diangkat jadi imam. </w:t>
      </w:r>
      <w:r>
        <w:rPr>
          <w:lang w:val="ru-RU"/>
        </w:rPr>
        <w:lastRenderedPageBreak/>
        <w:t>Murid-muridna ngadegkeun hiji biara nu modélna nurutkeun tradisi Mesir. Henteu lami saterusna, hiji biara awéwé ogé diadegkeun. Dina paménta abbas hiji biara di Gallia, Santo Cassian nyerat hiji aturan monastik nu ngawengku 12 buku jeung 24 ceramah. Anjeunna pupus dina taun 435. Hatur nuhun ka Santo Yohanes Cassian, monastisisme sumebar pisan kalayan suksés di sakuliah Kulon, sarta buku-buku anu ditulisna ngeunaan kahirupan askétis miboga pangaruh anu ageung boh ka Garéja Kulon boh ka Garéja Wétan.</w:t>
      </w:r>
    </w:p>
    <w:p w14:paraId="25DAAF34" w14:textId="77777777" w:rsidR="00A30664" w:rsidRPr="0000517C" w:rsidRDefault="00A30664">
      <w:pPr>
        <w:tabs>
          <w:tab w:val="left" w:pos="468"/>
        </w:tabs>
        <w:rPr>
          <w:sz w:val="20"/>
          <w:szCs w:val="16"/>
          <w:lang w:val="ru-RU"/>
        </w:rPr>
      </w:pPr>
    </w:p>
    <w:p w14:paraId="518032DC" w14:textId="77777777" w:rsidR="00A30664" w:rsidRDefault="00A30664" w:rsidP="00CD03EE">
      <w:pPr>
        <w:pStyle w:val="Heading4"/>
        <w:rPr>
          <w:lang w:val="ru-RU"/>
        </w:rPr>
      </w:pPr>
      <w:bookmarkStart w:id="6" w:name="_Toc136188257"/>
      <w:r>
        <w:rPr>
          <w:lang w:val="ru-RU"/>
        </w:rPr>
        <w:t>Ngeunaan Rahmat Ilahi jeung Kabébasan Milih</w:t>
      </w:r>
      <w:bookmarkEnd w:id="6"/>
    </w:p>
    <w:p w14:paraId="3E2BFB03" w14:textId="77777777" w:rsidR="00A30664" w:rsidRPr="0000517C" w:rsidRDefault="00A30664">
      <w:pPr>
        <w:tabs>
          <w:tab w:val="left" w:pos="468"/>
        </w:tabs>
        <w:rPr>
          <w:lang w:val="ru-RU"/>
        </w:rPr>
      </w:pPr>
      <w:r>
        <w:rPr>
          <w:lang w:val="ru-RU"/>
        </w:rPr>
        <w:tab/>
      </w:r>
      <w:r w:rsidRPr="0000517C">
        <w:rPr>
          <w:lang w:val="ru-RU"/>
        </w:rPr>
        <w:t>1. Sakumaha awal tina niat anu hadé ditanamkeun dina diri urang ku inspirasi husus ti Gusti, kitu ogé Anjeunna masihan pitulung ka urang pikeun ngalaksanakeun kabajikan. Nanging, éta gumantung ka urang pikeun nurut kana inspirasi Gusti sareng nampi pitulung-Na kalayan kasadiaan anu langkung ageung atanapi langkung alit. Urang pantes nampi ganjaran atawa hukuman anu adil, gumantung naha urang teu paduli atawa, kalayan tunduk hormat, usaha hirup saluyu jeung pangaturan Gusti anu disalurkeun ka urang ngaliwatan rahmat-Na. Ieu écés katingali, contona, dina nyageurkeun jalma buta di Yériko. Kanyataan yén Gusti ngaliwatan maranéhna téh mangrupa kalakuan handap asor ilahi. Tapi kanyataan yén maranéhna ngagero, 'Bogaan welas asih ka kami, Gusti, Putra Daud' (Matéus 20:31), téh mangrupa urusan iman jeung harepan maranéhna. Restorasi panempoan lalaki buta éta sorangan sakali deui mangrupikeun kalakuan rahmat Gusti. St John of Cass.</w:t>
      </w:r>
    </w:p>
    <w:p w14:paraId="38497ACE" w14:textId="77777777" w:rsidR="00A30664" w:rsidRPr="0000517C" w:rsidRDefault="00A30664">
      <w:pPr>
        <w:tabs>
          <w:tab w:val="left" w:pos="468"/>
        </w:tabs>
        <w:rPr>
          <w:lang w:val="ru-RU"/>
        </w:rPr>
      </w:pPr>
      <w:r w:rsidRPr="0000517C">
        <w:rPr>
          <w:lang w:val="ru-RU"/>
        </w:rPr>
        <w:tab/>
        <w:t xml:space="preserve">1. Ieu salawasna kahayang Gusti sangkan manusa nu geus diciptakeunana ulah binasa, tapi hirup salawasna. Lamun Gusti ningali sanajan saukur percikan kahayang kana kahadéan dina haté urang, dina rahmat-Na Anjeunna moal ngantep éta padam. Ku margi Anjeunna miharep sangkan sadayana salamet tur wawuh kana kabeneran, Anjeunna bakal ngalakukeun sagala daya upaya-Na pikeun ngajamin yén percikan éta robah jadi seuneu nu ngabara. Rahmat Gusti caket ka sadayana. Éta nyauran sadayana, tanpa iwal, ka kasalametan jeung pangaweruh kana kabeneran, sabab Gusti nyarios: </w:t>
      </w:r>
      <w:r w:rsidRPr="0000517C">
        <w:rPr>
          <w:i/>
          <w:lang w:val="ru-RU"/>
        </w:rPr>
        <w:t xml:space="preserve">'Ka Kami datang, anjeun sadayana nu payah jeung beurat beban, sarta Kami bakal masihan anjeun </w:t>
      </w:r>
      <w:r w:rsidRPr="0000517C">
        <w:rPr>
          <w:lang w:val="ru-RU"/>
        </w:rPr>
        <w:t>katenangan' (Matéus 11:28; St John Cassian).</w:t>
      </w:r>
    </w:p>
    <w:p w14:paraId="75F90D12" w14:textId="77777777" w:rsidR="00A30664" w:rsidRPr="0000517C" w:rsidRDefault="00A30664">
      <w:pPr>
        <w:tabs>
          <w:tab w:val="left" w:pos="468"/>
        </w:tabs>
        <w:rPr>
          <w:sz w:val="22"/>
          <w:szCs w:val="18"/>
          <w:lang w:val="ru-RU"/>
        </w:rPr>
      </w:pPr>
      <w:r w:rsidRPr="0000517C">
        <w:rPr>
          <w:lang w:val="ru-RU"/>
        </w:rPr>
        <w:lastRenderedPageBreak/>
        <w:tab/>
        <w:t xml:space="preserve">2. Anugrah Gusti salawasna nungtun kahayang urang ka kahadéan; tapi Gusti ogé ngarepkeun usaha anu saluyu ti urang. Supaya Anjeunna henteu masrahkeun kurnia-Na ka jalma anu teu paduli, Anjeunna néangan kasempetan pikeun ngagerakkeun urang tina katiisan jeung kabebenguran urang. Supaya kurnia-Na anu loba téh henteu katingali teu pantes, Gusti masrahkeunana ka urang sanggeus aya kahayang jeung pagawean urang. Leuwih ti éta, rahmat sok dipasihkeun minangka kado, sabab Gusti ngahargaan usaha urang anu saeutik kalayan kedermawanan anu teu aya watesna. Ku kituna, sanajan sabaraha gedéna usaha manusa, éta henteu ngurangan pentingna rahmat minangka hiji kado. Rasul Paulus, sanajan anjeunna nyarios yén anjeunna 'digawé leuwih teuas tibatan sakabéh rasul', langsung ngajelaskeun yén pagawean éta sanés kagungan anjeunna, tapi kagungan rahmat Allah anu aya sareng anjeunna (1 Kor. 15:10). Ku kituna, ku kecap </w:t>
      </w:r>
      <w:r w:rsidRPr="0000517C">
        <w:rPr>
          <w:i/>
          <w:lang w:val="ru-RU"/>
        </w:rPr>
        <w:t>'digawé'</w:t>
      </w:r>
      <w:r w:rsidRPr="0000517C">
        <w:rPr>
          <w:lang w:val="ru-RU"/>
        </w:rPr>
        <w:t xml:space="preserve">, anjeunna nganyatakeun usaha tina kahayangna sorangan. Ku nyebutkeun, </w:t>
      </w:r>
      <w:r w:rsidRPr="0000517C">
        <w:rPr>
          <w:i/>
          <w:lang w:val="ru-RU"/>
        </w:rPr>
        <w:t>'lain abdi, tapi rahmat Allah</w:t>
      </w:r>
      <w:r w:rsidRPr="0000517C">
        <w:rPr>
          <w:lang w:val="ru-RU"/>
        </w:rPr>
        <w:t>'—nyaéta pitulung ilahi—jeung ku nambahkeun, 'anu aya sareng abdi', anjeunna nunjukkeun yén rahmat ngabantosan anjeunna sanés nalika anjeunna nganggur, tapi nalika anjeunna keur digawé (St John Cassian).</w:t>
      </w:r>
    </w:p>
    <w:p w14:paraId="6E775C61" w14:textId="77777777" w:rsidR="00A30664" w:rsidRPr="0000517C" w:rsidRDefault="00A30664">
      <w:pPr>
        <w:tabs>
          <w:tab w:val="left" w:pos="468"/>
        </w:tabs>
        <w:rPr>
          <w:sz w:val="20"/>
          <w:szCs w:val="16"/>
          <w:lang w:val="ru-RU"/>
        </w:rPr>
      </w:pPr>
    </w:p>
    <w:p w14:paraId="741FE45B" w14:textId="77777777" w:rsidR="00A30664" w:rsidRDefault="00A30664" w:rsidP="00CD03EE">
      <w:pPr>
        <w:pStyle w:val="Heading4"/>
        <w:rPr>
          <w:lang w:val="ru-RU"/>
        </w:rPr>
      </w:pPr>
      <w:bookmarkStart w:id="7" w:name="_Toc136188258"/>
      <w:r>
        <w:rPr>
          <w:lang w:val="ru-RU"/>
        </w:rPr>
        <w:t>Doa Gusti</w:t>
      </w:r>
      <w:bookmarkEnd w:id="7"/>
    </w:p>
    <w:p w14:paraId="06885F4A" w14:textId="77777777" w:rsidR="00A30664" w:rsidRPr="0000517C" w:rsidRDefault="00A30664">
      <w:pPr>
        <w:tabs>
          <w:tab w:val="left" w:pos="468"/>
        </w:tabs>
        <w:rPr>
          <w:sz w:val="26"/>
          <w:szCs w:val="22"/>
          <w:lang w:val="ru-RU"/>
        </w:rPr>
      </w:pPr>
      <w:r>
        <w:rPr>
          <w:lang w:val="ru-RU"/>
        </w:rPr>
        <w:tab/>
      </w:r>
      <w:r w:rsidRPr="0000517C">
        <w:rPr>
          <w:sz w:val="26"/>
          <w:szCs w:val="22"/>
          <w:lang w:val="ru-RU"/>
        </w:rPr>
        <w:t xml:space="preserve">6. Sababaraha jalma ngabandingkeun pikiran urang jeung bulu anu paling hampang, anu, hatur nuhun kana kahanpingna, lamun teu kabasahan ku kalembaban, gampang kabawa ka jangkung nu luhur pisan ku hembusan angin anu hampang pisan. Lamun, kumaha ogé, éta kabebanan ku sagala rupa kalembaban, éta moal bisa naék, tapi bakal tilelep ku beuratna jeung nempel ka taneuh. Kitu deui pikiran urang, lamun teu kabebanan ku hawa napsu jeung kahariwang dunya, ogé teu kotor ku kalembaban hawa birahi nu ngaruksak, mangka, ku sabab hampang alatan kasucian alamiah urang, diangkat ka luhur ku hembusan panghalusna tina pangconténan spiritual, sarta, ninggalkeun sagala nu dunyawi, ngahontal nu langit. Éta sababna Gusti ngajar ka urang: </w:t>
      </w:r>
      <w:r w:rsidRPr="0000517C">
        <w:rPr>
          <w:i/>
          <w:sz w:val="26"/>
          <w:szCs w:val="22"/>
          <w:lang w:val="ru-RU"/>
        </w:rPr>
        <w:t xml:space="preserve">'Ati-ati ka diri sorangan, supaya hate anjeun teu beurat ku kalaparan kaleuleuwihan, </w:t>
      </w:r>
      <w:r w:rsidRPr="0000517C">
        <w:rPr>
          <w:i/>
          <w:sz w:val="26"/>
          <w:szCs w:val="22"/>
          <w:lang w:val="ru-RU"/>
        </w:rPr>
        <w:lastRenderedPageBreak/>
        <w:t xml:space="preserve">kabingeung, jeung kahariwang kahirupan dunya' </w:t>
      </w:r>
      <w:r w:rsidRPr="0000517C">
        <w:rPr>
          <w:sz w:val="26"/>
          <w:szCs w:val="22"/>
          <w:lang w:val="ru-RU"/>
        </w:rPr>
        <w:t>(Lukas 21:34). Ku kituna, mun urang hayang doa urang ngahontal lain ngan ukur ka sawarga tapi nepi ka saluareun sawarga, hayu urang usaha pikeun nganteurkeun pikiran urang kana kaayaan hampang alami, ngabersihkeunana tina sagala rupa kahayang goréng jeung kalembaban hawa dunya, sangkan doa urang, anu teu deui katarik ku beban séjén, bisa ngalayang hampang ka Gusti (St John Cassian).</w:t>
      </w:r>
    </w:p>
    <w:p w14:paraId="38BC4079" w14:textId="77777777" w:rsidR="00A30664" w:rsidRPr="0000517C" w:rsidRDefault="00A30664">
      <w:pPr>
        <w:tabs>
          <w:tab w:val="left" w:pos="468"/>
        </w:tabs>
        <w:rPr>
          <w:sz w:val="26"/>
          <w:szCs w:val="22"/>
          <w:lang w:val="ru-RU"/>
        </w:rPr>
      </w:pPr>
      <w:r w:rsidRPr="0000517C">
        <w:rPr>
          <w:sz w:val="26"/>
          <w:szCs w:val="22"/>
          <w:lang w:val="ru-RU"/>
        </w:rPr>
        <w:tab/>
        <w:t>6. Urang nyapa Gusti kalayan kecap: 'Bapa Kami!' Sareng ku ieu urang ngaku Anjeunna—Pangéran jagat raya—salaku Bapa urang, sabab Anjeunna, sanggeus ngabébaskeun urang tina perbudakan hawa napsu, parantos ngangkat urang janten anak-Na sorangan. Salajengna, ku nyarios ' ' teras nambihan, 'anu aya di sawarga', urang nganyatakeun kasadiaan urang pikeun miceun sagala iketan kana kahirupan dunya anu samentara ieu, anu ngajauhkeun urang pisan ti karajaan sawarga, sarta ti ayeuna urang bakal usaha kalayan tekad anu kuat pikeun ngahontal tempat dimana Rama urang cicing. Sikap sapertos kitu maksa urang pikeun henteu ngalakukeun nanaon deui anu teu pantes pikeun panggero luhur jadi barudak Allah, sarta anu bisa nyabut urang tina warisan Rama urang jeung ngajadikeun urang tunduk kana hukuman anu parah ti Allah (St John Cassian).</w:t>
      </w:r>
    </w:p>
    <w:p w14:paraId="29022A57" w14:textId="77777777" w:rsidR="00A30664" w:rsidRPr="0000517C" w:rsidRDefault="00A30664">
      <w:pPr>
        <w:tabs>
          <w:tab w:val="left" w:pos="468"/>
        </w:tabs>
        <w:rPr>
          <w:sz w:val="26"/>
          <w:szCs w:val="22"/>
          <w:lang w:val="ru-RU"/>
        </w:rPr>
      </w:pPr>
      <w:r w:rsidRPr="0000517C">
        <w:rPr>
          <w:sz w:val="26"/>
          <w:szCs w:val="22"/>
          <w:lang w:val="ru-RU"/>
        </w:rPr>
        <w:tab/>
        <w:t>Kusabab parantos dipasihan status anu luhur pisan salaku putra-putra Allah, urang kedah hurung ku kanyaah ka Allah sareng henteu milarian kapentingan urang sorangan deui, tapi ngan kamulyaan-Na—Bapa urang—ku nyarios ka-Na: 'Sucikeun Nami-Mu.' Kalayan kecap-kecap ieu urang nyaksian yén sagala kahayang jeung kabagjaan urang dipuseurkeun kana kamulyaan Rama urang—mugi Nami Rama urang anu paling mulya ti ayeuna diagungkeun jeung dihormat ku sadayana kalayan hormat.</w:t>
      </w:r>
    </w:p>
    <w:p w14:paraId="531F10EA" w14:textId="77777777" w:rsidR="00A30664" w:rsidRPr="0000517C" w:rsidRDefault="00A30664">
      <w:pPr>
        <w:tabs>
          <w:tab w:val="left" w:pos="468"/>
        </w:tabs>
        <w:rPr>
          <w:sz w:val="26"/>
          <w:szCs w:val="22"/>
          <w:lang w:val="ru-RU"/>
        </w:rPr>
      </w:pPr>
      <w:r w:rsidRPr="0000517C">
        <w:rPr>
          <w:sz w:val="26"/>
          <w:szCs w:val="22"/>
          <w:lang w:val="ru-RU"/>
        </w:rPr>
        <w:tab/>
        <w:t xml:space="preserve">Panjaluk kadua tina pikiran nu geus suci nyaéta: 'Karajaan Anjeun sumping.' Di dieu urang nyarioskeun dua karajaan. Hiji nyaéta karajaan Kristus di jero para wali, nalika sanggeus </w:t>
      </w:r>
      <w:r w:rsidRPr="0000517C">
        <w:rPr>
          <w:sz w:val="26"/>
          <w:szCs w:val="22"/>
          <w:lang w:val="ru-RU"/>
        </w:rPr>
        <w:lastRenderedPageBreak/>
        <w:t xml:space="preserve">sagala hawa napsu geus diusir tina haté urang, Gusti mimitian maréntah urang ngaliwatan kasampurnaan kabajikan. Karajaan kadua, anu bakal diwaharkeun dina waktos anu geus ditangtukeun, dijangjikeun ka sakumna barudak Allah, nalika Kristus bakal nyarios ka aranjeunna: </w:t>
      </w:r>
      <w:r w:rsidRPr="0000517C">
        <w:rPr>
          <w:i/>
          <w:sz w:val="26"/>
          <w:szCs w:val="22"/>
          <w:lang w:val="ru-RU"/>
        </w:rPr>
        <w:t xml:space="preserve">'Ka dieu, anjeun anu diberkahan ku Rama abdi; tampi warisan anjeun, karajaan anu geus disiapkeun pikeun anjeun ti saprak nyiptakeun </w:t>
      </w:r>
      <w:r w:rsidRPr="0000517C">
        <w:rPr>
          <w:sz w:val="26"/>
          <w:szCs w:val="22"/>
          <w:lang w:val="ru-RU"/>
        </w:rPr>
        <w:t>dunya' (Matéus 25:34).</w:t>
      </w:r>
    </w:p>
    <w:p w14:paraId="69D8BB85" w14:textId="77777777" w:rsidR="00A30664" w:rsidRPr="0000517C" w:rsidRDefault="00A30664">
      <w:pPr>
        <w:tabs>
          <w:tab w:val="left" w:pos="468"/>
        </w:tabs>
        <w:rPr>
          <w:sz w:val="26"/>
          <w:szCs w:val="22"/>
          <w:lang w:val="ru-RU"/>
        </w:rPr>
      </w:pPr>
      <w:r w:rsidRPr="0000517C">
        <w:rPr>
          <w:sz w:val="26"/>
          <w:szCs w:val="22"/>
          <w:lang w:val="ru-RU"/>
        </w:rPr>
        <w:tab/>
        <w:t>Paménta katilu, husus pikeun para putra: 'Kahayang-Na kajadian di bumi sakumaha di sawarga,' nu hartina: mugia manusa sarua jeung malaikat. Sakumaha maranéhna ngalaksanakeun kahayang Gusti di sawarga, kitu ogé sakumna nu hirup di bumi ulah nurutkeun kahayang sorangan, tapi nurutkeun kahayang-Na. Ieu ogé hartosna: mugia sagala hal dina kahirupan urang saluyu sareng kahayang Anjeun; urang pasrahkeun nasib urang ka Anjeun, yakin yén sagala—boh kasuksesan boh kagagalan—Anjeun atur pikeun kahadéan urang, sarta Anjeun langkung paduli kana kasalametan urang tibatan urang sorangan.</w:t>
      </w:r>
    </w:p>
    <w:p w14:paraId="3A9EC757" w14:textId="77777777" w:rsidR="00A30664" w:rsidRPr="0000517C" w:rsidRDefault="00A30664">
      <w:pPr>
        <w:tabs>
          <w:tab w:val="left" w:pos="468"/>
        </w:tabs>
        <w:rPr>
          <w:sz w:val="26"/>
          <w:szCs w:val="22"/>
          <w:lang w:val="ru-RU"/>
        </w:rPr>
      </w:pPr>
      <w:r w:rsidRPr="0000517C">
        <w:rPr>
          <w:sz w:val="26"/>
          <w:szCs w:val="22"/>
          <w:lang w:val="ru-RU"/>
        </w:rPr>
        <w:tab/>
        <w:t>Salajengna: 'Pasihan ka kami dinten ieu roti sapopoe kami.' 'Sapotongan' — sacara ketat mah, 'leuwih ti sapopoe', tina hakekat anu paling luhur; ieu téh Roti anu turun ti sawarga — Komuni Suci. Kecap 'ayeuna' ngajarkeun ka urang yén ngadahar éta kamari mah teu cukup lamun Roti ieu henteu ogé dipasihkeun ka urang ayeuna. Ieu ngayakinkeun urang pikeun ngadédah doa ieu unggal poé, sabab teu aya hiji poé ogé anu urang henteu peryogi nguatkeun haté jero diri ku ngadahar Roti ieu.</w:t>
      </w:r>
    </w:p>
    <w:p w14:paraId="78522F44" w14:textId="77777777" w:rsidR="00A30664" w:rsidRPr="0000517C" w:rsidRDefault="00A30664">
      <w:pPr>
        <w:tabs>
          <w:tab w:val="left" w:pos="468"/>
        </w:tabs>
        <w:rPr>
          <w:sz w:val="26"/>
          <w:szCs w:val="22"/>
          <w:lang w:val="ru-RU"/>
        </w:rPr>
      </w:pPr>
      <w:r w:rsidRPr="0000517C">
        <w:rPr>
          <w:sz w:val="26"/>
          <w:szCs w:val="22"/>
          <w:lang w:val="ru-RU"/>
        </w:rPr>
        <w:tab/>
        <w:t xml:space="preserve">'Sareng ampunkeun utang kami, sakumaha kami ogé parantos ngampunkeun nu boga utang ka kami.' Gusti nu Maha Asih jangji bakal ngampunkeun dosa-dosa urang, asal urang sorangan méré conto ngampunkeun ka dulur urang: ampunkeun kami, sakumaha kami ngampunkeun. Jelas, ngan jalma anu geus ngampunkeun batur anu bisa ménta dihampura kalayan harepan jeung wani. Saha waé anu henteu maparin </w:t>
      </w:r>
      <w:r w:rsidRPr="0000517C">
        <w:rPr>
          <w:sz w:val="26"/>
          <w:szCs w:val="22"/>
          <w:lang w:val="ru-RU"/>
        </w:rPr>
        <w:lastRenderedPageBreak/>
        <w:t xml:space="preserve">hampura kalayan sagala haténa ka dulur anu geus dosa ka dirina, ngondang hukuman tibatan hampura ngaliwatan doa ieu. Sabab lamun doa ieu kadéngé, mangka nurutkeun conto anu geus dipasihkeunana, euweuh deui nu bisa nuturkeun iwal ti amarah anu teu kendat jeung hukuman anu pasti. Sabab geus katulis: </w:t>
      </w:r>
      <w:r w:rsidRPr="0000517C">
        <w:rPr>
          <w:i/>
          <w:sz w:val="26"/>
          <w:szCs w:val="22"/>
          <w:lang w:val="ru-RU"/>
        </w:rPr>
        <w:t xml:space="preserve">'Hukuman tanpa welas asih bakal ditimpah ka saha waé anu teu némbongkeun welas </w:t>
      </w:r>
      <w:r w:rsidRPr="0000517C">
        <w:rPr>
          <w:sz w:val="26"/>
          <w:szCs w:val="22"/>
          <w:lang w:val="ru-RU"/>
        </w:rPr>
        <w:t>asih' (Yakobus 2:13).</w:t>
      </w:r>
    </w:p>
    <w:p w14:paraId="03EC3BAB" w14:textId="77777777" w:rsidR="00A30664" w:rsidRPr="0000517C" w:rsidRDefault="00A30664">
      <w:pPr>
        <w:tabs>
          <w:tab w:val="left" w:pos="468"/>
        </w:tabs>
        <w:rPr>
          <w:sz w:val="26"/>
          <w:szCs w:val="22"/>
          <w:lang w:val="ru-RU"/>
        </w:rPr>
      </w:pPr>
      <w:r w:rsidRPr="0000517C">
        <w:rPr>
          <w:sz w:val="26"/>
          <w:szCs w:val="22"/>
          <w:lang w:val="ru-RU"/>
        </w:rPr>
        <w:tab/>
        <w:t>'Sareng ulah nuntun kami kana godaan.' Ningali kana kecap-kecap Rasul Yakobus: 'Bagja jalma anu tahan kana godaan' (Yakobus 1:12); — kecap-kecap doa ieu kedah dipaharti sanés dina harti: ' "ulah ngantep kami kungsi ngalaman ujian,"' tapi dina harti: "ulah nepi ka urang éléh ku godaan." Ayub digoda, tapi manéhna henteu dibawa kana godaan, sabab kalayan pitulung Gusti, manéhna henteu nyarita nanaon anu teu wijaksana ngeunaan Gusti (Ayub 1:22) sarta henteu ngotoran lambéna ku ngomong kasar ka Gusti, anu dipikahayang ku nu ngagoda manéhna. Abraham jeung Yusuf diuji, tapi euweuh di antarana nu dibawa kana godaan, sabab maranéhna henteu ngalaksanakeun kahayang nu ngagoda.</w:t>
      </w:r>
    </w:p>
    <w:p w14:paraId="18B9BB42" w14:textId="77777777" w:rsidR="00A30664" w:rsidRPr="000F724B" w:rsidRDefault="00A30664">
      <w:pPr>
        <w:tabs>
          <w:tab w:val="left" w:pos="468"/>
        </w:tabs>
        <w:rPr>
          <w:lang w:val="ru-RU"/>
        </w:rPr>
      </w:pPr>
      <w:r w:rsidRPr="0000517C">
        <w:rPr>
          <w:sz w:val="26"/>
          <w:szCs w:val="22"/>
          <w:lang w:val="ru-RU"/>
        </w:rPr>
        <w:tab/>
        <w:t>'Tapi salametkeun kami tina nu jahat,' nya éta, ulah ngantep sétan ngagoda kami saluareun kakuatan kami, tapi nalika kami digoda, pasihan kami katenangan supaya kami tiasa tetep ajeg (1 Kor. 10:13).</w:t>
      </w:r>
    </w:p>
    <w:p w14:paraId="285185EE" w14:textId="77777777" w:rsidR="00A30664" w:rsidRPr="0000517C" w:rsidRDefault="00A30664">
      <w:pPr>
        <w:tabs>
          <w:tab w:val="left" w:pos="468"/>
        </w:tabs>
        <w:rPr>
          <w:sz w:val="20"/>
          <w:szCs w:val="16"/>
          <w:lang w:val="ru-RU"/>
        </w:rPr>
      </w:pPr>
    </w:p>
    <w:p w14:paraId="5A8BC2B7" w14:textId="77777777" w:rsidR="00A30664" w:rsidRDefault="00A30664">
      <w:pPr>
        <w:pStyle w:val="Heading4"/>
        <w:rPr>
          <w:lang w:val="ru-RU"/>
        </w:rPr>
      </w:pPr>
      <w:bookmarkStart w:id="8" w:name="_Toc136188259"/>
      <w:r>
        <w:rPr>
          <w:lang w:val="ru-RU"/>
        </w:rPr>
        <w:t>Tilu motivasi pikeun kasampurnaan</w:t>
      </w:r>
      <w:bookmarkEnd w:id="8"/>
    </w:p>
    <w:p w14:paraId="3EB9DCB8" w14:textId="77777777" w:rsidR="00A30664" w:rsidRPr="0000517C" w:rsidRDefault="00A30664">
      <w:pPr>
        <w:tabs>
          <w:tab w:val="left" w:pos="468"/>
        </w:tabs>
        <w:rPr>
          <w:sz w:val="26"/>
          <w:szCs w:val="22"/>
          <w:lang w:val="ru-RU"/>
        </w:rPr>
      </w:pPr>
      <w:r>
        <w:rPr>
          <w:lang w:val="ru-RU"/>
        </w:rPr>
        <w:tab/>
      </w:r>
      <w:r w:rsidRPr="0000517C">
        <w:rPr>
          <w:sz w:val="26"/>
          <w:szCs w:val="22"/>
          <w:lang w:val="ru-RU"/>
        </w:rPr>
        <w:t xml:space="preserve">11. Tilu kabajikan ngadorong jalma pikeun ngawasaan hawa napsuna: sieun kana sangsara di Gehenna, kahayang pikeun ngahontal Karajaan Sawarga, jeung kanyaah ka kabajikan. Yén sieun ka Gusti ngajauhkeun tina dosa geus ditulis dina Kitab Amsal: </w:t>
      </w:r>
      <w:r w:rsidRPr="0000517C">
        <w:rPr>
          <w:i/>
          <w:sz w:val="26"/>
          <w:szCs w:val="22"/>
          <w:lang w:val="ru-RU"/>
        </w:rPr>
        <w:t xml:space="preserve">'Sieun ka Gusti téh benci ka </w:t>
      </w:r>
      <w:r w:rsidRPr="0000517C">
        <w:rPr>
          <w:sz w:val="26"/>
          <w:szCs w:val="22"/>
          <w:lang w:val="ru-RU"/>
        </w:rPr>
        <w:t xml:space="preserve">jahat' (Amsal 8:13). Disebutkeun yén harepan ogé nyegah jalma tina kabawa ku hawa napsu: </w:t>
      </w:r>
      <w:r w:rsidRPr="0000517C">
        <w:rPr>
          <w:i/>
          <w:sz w:val="26"/>
          <w:szCs w:val="22"/>
          <w:lang w:val="ru-RU"/>
        </w:rPr>
        <w:t>'Teu aya nu ngarepkeun ka Anjeunna bakal binasa</w:t>
      </w:r>
      <w:r w:rsidRPr="0000517C">
        <w:rPr>
          <w:sz w:val="26"/>
          <w:szCs w:val="22"/>
          <w:lang w:val="ru-RU"/>
        </w:rPr>
        <w:t xml:space="preserve">.' Ngeunaan kanyaah, disebutkeun yén rasa sieun téh asing pikeun éta sarta éta </w:t>
      </w:r>
      <w:r w:rsidRPr="0000517C">
        <w:rPr>
          <w:i/>
          <w:sz w:val="26"/>
          <w:szCs w:val="22"/>
          <w:lang w:val="ru-RU"/>
        </w:rPr>
        <w:t xml:space="preserve">'teu kungsi gagal' </w:t>
      </w:r>
      <w:r w:rsidRPr="0000517C">
        <w:rPr>
          <w:sz w:val="26"/>
          <w:szCs w:val="22"/>
          <w:lang w:val="ru-RU"/>
        </w:rPr>
        <w:t xml:space="preserve">(1 Yohanes 4:18 jeung 1 Kor. 13:8). Ku kituna, Rasul ngahijikeun karya </w:t>
      </w:r>
      <w:r w:rsidRPr="0000517C">
        <w:rPr>
          <w:sz w:val="26"/>
          <w:szCs w:val="22"/>
          <w:lang w:val="ru-RU"/>
        </w:rPr>
        <w:lastRenderedPageBreak/>
        <w:t>kasalametan kana pangagungan tilu kabajikan ieu, saurna</w:t>
      </w:r>
      <w:r w:rsidRPr="0000517C">
        <w:rPr>
          <w:i/>
          <w:sz w:val="26"/>
          <w:szCs w:val="22"/>
          <w:lang w:val="ru-RU"/>
        </w:rPr>
        <w:t xml:space="preserve">: 'Jeung ayeuna tilu ieu nu kénéh aya: iman, harepan, jeung kanyaah' </w:t>
      </w:r>
      <w:r w:rsidRPr="0000517C">
        <w:rPr>
          <w:sz w:val="26"/>
          <w:szCs w:val="22"/>
          <w:lang w:val="ru-RU"/>
        </w:rPr>
        <w:t>(1 Kor. 13:13). Iman, ku ngahudangkeun sieun kana pangadilan nu bakal datang jeung siksaan, ngajauhan urang tina hawa napsu urang; harepan, ku ngalihkeun pikiran tina hal-hal nu samentara, ngadorong urang pikeun ngahinakeun sagala kasenangan jasmani; sedengkeun kanyaah, anu nyulkeun kanyaah ka Kristus jeung kana kamajuan dina kabajikan, ngadorong urang pikeun sacara tegas ngajauhan sagala anu sabalikna ti éta. Sanajan tilu kabajikan ieu ngadorong urang pikeun nyingkahan sagala anu dilarang, maranéhna béda silih tingkatan dina kaunggulanana. Dua kahiji mangrupakeun ciri jalma anu, sanajan keur usaha kamajuan, tacan pinuh nyaah ka kabagjaan; katilu mah hususna kagungan Gusti, sarta geus nyebar ti Anjeunna ka jalma-jalma anu geus mulangkeun deui dina dirina citra jeung sasarupa Gusti. Sabab ngan Gusti wungkul nu nyiptakeun sagala nu hadé, lain tina sieun atawa kahayang ganjaran, tapi tina kanyaah murni ka kabagjaan. Dina kabagjaan-Na, Anjeunna ngalimpahkeun rahmat kalimpahan ka nu pantes jeung nu teu pantes. Anjeunna moal kasedih ku palanggaran atawa ambek ku kalakuan teu patuh manusa, sabab Anjeunna sampurna salawasna jeung, sacara hakekat, kabagjaan anu teu robah (St John of Cassian).</w:t>
      </w:r>
    </w:p>
    <w:p w14:paraId="7B554A71" w14:textId="77777777" w:rsidR="00A30664" w:rsidRDefault="00A30664">
      <w:pPr>
        <w:tabs>
          <w:tab w:val="left" w:pos="468"/>
        </w:tabs>
        <w:rPr>
          <w:lang w:val="ru-RU"/>
        </w:rPr>
      </w:pPr>
      <w:r w:rsidRPr="0000517C">
        <w:rPr>
          <w:sz w:val="26"/>
          <w:szCs w:val="22"/>
          <w:lang w:val="ru-RU"/>
        </w:rPr>
        <w:tab/>
        <w:t xml:space="preserve">11. Bédakeun sacara jelas antara barang jeung lampah, sarta terang yén teu aya kahadéan sajati iwal hiji kabajikan anu mucunghul tina sieun ka Gusti jeung kanyaah ka Gusti, sarta teu aya kajahatan sajati iwal hiji—dosa jeung pamisahan ti Gusti. Ayeuna hayu urang nalungtik sacara taliti naha kungsi aya Gusti (sacara pribadi atawa ngaliwatan batur) nu nyababkeun cilaka ka salah sahiji wali-Na. Anjeun moal manggihan hiji conto ogé di mana waé. Sabab teu kungsi aya nu bisa maksa batur pikeun dosa lamun jalma éta henteu satuju jeung ngalawanana. Sareng upami aya nu kapaksa, éta ngan jalma anu geus condong kana dosa éta alatan kotorna haténa </w:t>
      </w:r>
      <w:r w:rsidRPr="0000517C">
        <w:rPr>
          <w:sz w:val="26"/>
          <w:szCs w:val="22"/>
          <w:lang w:val="ru-RU"/>
        </w:rPr>
        <w:lastRenderedPageBreak/>
        <w:t>jeung kahayang anu rusak. Ku kituna, contona, nalika setan nyobian nungtun Ayub nu bener kana dosa, manéhna ngalontarkeun sagala tipu daya kajahatanana ka Ayub, nyabut sakabéh kabeungharan Ayub, maéhan barudakna, sarta nutupan awakna sorangan ku borok ti sirah nepi ka suku. Sanajan kitu, manéhna henteu tiasa ngotoran Ayub ku dosa, sabab salila 'sadayana ujian ieu' Ayub tetep teguh jeung henteu ngucap hiji kecap bodo ogé ngalawan Gusti (St John Cassian).</w:t>
      </w:r>
    </w:p>
    <w:p w14:paraId="1215DBD2" w14:textId="77777777" w:rsidR="00A30664" w:rsidRPr="0000517C" w:rsidRDefault="00A30664">
      <w:pPr>
        <w:tabs>
          <w:tab w:val="left" w:pos="468"/>
        </w:tabs>
        <w:rPr>
          <w:sz w:val="20"/>
          <w:szCs w:val="16"/>
          <w:lang w:val="ru-RU"/>
        </w:rPr>
      </w:pPr>
    </w:p>
    <w:p w14:paraId="6B9ECA0C" w14:textId="77777777" w:rsidR="00A30664" w:rsidRDefault="00A30664">
      <w:pPr>
        <w:pStyle w:val="Heading4"/>
        <w:rPr>
          <w:lang w:val="ru-RU"/>
        </w:rPr>
      </w:pPr>
      <w:bookmarkStart w:id="9" w:name="_Toc136188260"/>
      <w:r>
        <w:rPr>
          <w:lang w:val="ru-RU"/>
        </w:rPr>
        <w:t>Tinjauan Umum Perang Spiritual</w:t>
      </w:r>
      <w:bookmarkEnd w:id="9"/>
    </w:p>
    <w:p w14:paraId="45BA287E" w14:textId="77777777" w:rsidR="00A30664" w:rsidRPr="0000517C" w:rsidRDefault="00A30664">
      <w:pPr>
        <w:tabs>
          <w:tab w:val="left" w:pos="468"/>
        </w:tabs>
        <w:rPr>
          <w:sz w:val="26"/>
          <w:szCs w:val="22"/>
          <w:lang w:val="ru-RU"/>
        </w:rPr>
      </w:pPr>
      <w:r>
        <w:rPr>
          <w:lang w:val="ru-RU"/>
        </w:rPr>
        <w:tab/>
      </w:r>
      <w:r w:rsidRPr="0000517C">
        <w:rPr>
          <w:sz w:val="26"/>
          <w:szCs w:val="22"/>
          <w:lang w:val="ru-RU"/>
        </w:rPr>
        <w:t>12. Sadaya élmu jeung seni miboga tujuan sorangan, pikeun éta tujuan jalma anu kalibet dina élmu jeung seni kalayan daék nahan loba pagawean jeung biaya. Contona, saurang patani digawé tanpa lelah di lahan, nahan panas jeung tiis, kalayan tujuan ngajadikeun taneuh subur. Jeung manéhna nyaho yén lamun henteu kitu manéhna moal meunang panén anu dipiharep. Kitu deui, tapa brata miboga tujuan sorangan, pikeun éta hiji jalma anu milari kasampurnaan daék jeung teu kendat nahan rupa-rupa pagawean; jeung demi tujuan ieu, manéhna henteu ngarasa puasa sering jadi beban, bagja dina ngajaga jaga, terus-terusan maca Kitab Suci, sarta henteu sieun kana kalakuan gagah atawa kasusah (St John Cassian).</w:t>
      </w:r>
    </w:p>
    <w:p w14:paraId="11B0469D" w14:textId="77777777" w:rsidR="00A30664" w:rsidRPr="0000517C" w:rsidRDefault="00A30664">
      <w:pPr>
        <w:tabs>
          <w:tab w:val="left" w:pos="468"/>
        </w:tabs>
        <w:rPr>
          <w:sz w:val="26"/>
          <w:szCs w:val="22"/>
          <w:lang w:val="ru-RU"/>
        </w:rPr>
      </w:pPr>
      <w:r w:rsidRPr="0000517C">
        <w:rPr>
          <w:sz w:val="26"/>
          <w:szCs w:val="22"/>
          <w:lang w:val="ru-RU"/>
        </w:rPr>
        <w:tab/>
        <w:t>12. Tujuan kahirupan askétis urang nyaéta Karajaan Allah, anu ngan bisa dihontal ngaliwatan kasucian hate. Pandangan urang kudu tetep ka tujuan ieu, sarta ka dinya urang kudu ngarahkeun sagala lampah urang; sarta lamun pikiran urang ngalantur sanajan saeutik, urang kudu langsung ngabalikeun pandangan mental urang deui ka tujuan ieu (St John of Cassian).</w:t>
      </w:r>
    </w:p>
    <w:p w14:paraId="3291AA89" w14:textId="77777777" w:rsidR="00A30664" w:rsidRPr="0000517C" w:rsidRDefault="00A30664">
      <w:pPr>
        <w:tabs>
          <w:tab w:val="left" w:pos="468"/>
        </w:tabs>
        <w:rPr>
          <w:sz w:val="26"/>
          <w:szCs w:val="22"/>
          <w:lang w:val="ru-RU"/>
        </w:rPr>
      </w:pPr>
      <w:r w:rsidRPr="0000517C">
        <w:rPr>
          <w:sz w:val="26"/>
          <w:szCs w:val="22"/>
          <w:lang w:val="ru-RU"/>
        </w:rPr>
        <w:tab/>
        <w:t xml:space="preserve">12. Perang anu teu eureun-eureun ngamuk di jero anggota urang, sakumaha anu urang baca dina kecap Rasul: 'Sabab </w:t>
      </w:r>
      <w:r w:rsidRPr="0000517C">
        <w:rPr>
          <w:i/>
          <w:sz w:val="26"/>
          <w:szCs w:val="22"/>
          <w:lang w:val="ru-RU"/>
        </w:rPr>
        <w:t xml:space="preserve">daging ngahoyong ngalawan Roh, jeung Roh ngalawan daging; jeung ieu silih lawan, sahingga anjeun henteu ngalakukeun naon anu anjeun hayangkeun' </w:t>
      </w:r>
      <w:r w:rsidRPr="0000517C">
        <w:rPr>
          <w:sz w:val="26"/>
          <w:szCs w:val="22"/>
          <w:lang w:val="ru-RU"/>
        </w:rPr>
        <w:t xml:space="preserve">(Gal. 5:17). Ku rancangan providential Gusti, perang ieu, sakumaha </w:t>
      </w:r>
      <w:r w:rsidRPr="0000517C">
        <w:rPr>
          <w:sz w:val="26"/>
          <w:szCs w:val="22"/>
          <w:lang w:val="ru-RU"/>
        </w:rPr>
        <w:lastRenderedPageBreak/>
        <w:t>disebutkeun, geus nyantel pisan dina hakekat urang. Sareng naha ieu tiasa dianggap sanés bagian alami tina hakekat urang, anu ruksak ku ragragna manusa munggaran, nalika sakabéh jalma tanpa iwal ngalamanana? Sanajan kitu, urang kudu percaya yén perang ieu lumangsung di jero urang ku kahayang Gusti pikeun kahadéan urang, lain pikeun ngarugikeun urang. Ieu ditinggalkeun di jero urang pikeun ngagerakeun sumanget ka arah kasampurnaan (St John Cassian).</w:t>
      </w:r>
    </w:p>
    <w:p w14:paraId="194817C6" w14:textId="77777777" w:rsidR="00A30664" w:rsidRPr="0000517C" w:rsidRDefault="00A30664">
      <w:pPr>
        <w:tabs>
          <w:tab w:val="left" w:pos="468"/>
        </w:tabs>
        <w:rPr>
          <w:sz w:val="26"/>
          <w:szCs w:val="22"/>
          <w:lang w:val="ru-RU"/>
        </w:rPr>
      </w:pPr>
      <w:r w:rsidRPr="0000517C">
        <w:rPr>
          <w:sz w:val="26"/>
          <w:szCs w:val="22"/>
          <w:lang w:val="ru-RU"/>
        </w:rPr>
        <w:tab/>
        <w:t xml:space="preserve">12. Istilah </w:t>
      </w:r>
      <w:r w:rsidRPr="0000517C">
        <w:rPr>
          <w:i/>
          <w:sz w:val="26"/>
          <w:szCs w:val="22"/>
          <w:lang w:val="ru-RU"/>
        </w:rPr>
        <w:t xml:space="preserve">'daging' </w:t>
      </w:r>
      <w:r w:rsidRPr="0000517C">
        <w:rPr>
          <w:sz w:val="26"/>
          <w:szCs w:val="22"/>
          <w:lang w:val="ru-RU"/>
        </w:rPr>
        <w:t>dina Surat Apostolik téh kudu dipikaharti lain dina harti mahluk manusa, tapi dina harti kahayang jasmani, atawa kahayang jahat; kitu deui, istilah 'roh' teu kudu dipikaharti minangka rujukan ka mahluk naon waé, tapi ka kahayang anu hadé jeung suci tina jiwa. Rasul sorangan ngajelaskeun harti ieu nalika anjeunna nyarios</w:t>
      </w:r>
      <w:r w:rsidRPr="0000517C">
        <w:rPr>
          <w:i/>
          <w:sz w:val="26"/>
          <w:szCs w:val="22"/>
          <w:lang w:val="ru-RU"/>
        </w:rPr>
        <w:t xml:space="preserve">: 'Leumpang ku Roh, sarta anjeun moal nyumponan kahayang </w:t>
      </w:r>
      <w:r w:rsidRPr="0000517C">
        <w:rPr>
          <w:sz w:val="26"/>
          <w:szCs w:val="22"/>
          <w:lang w:val="ru-RU"/>
        </w:rPr>
        <w:t>daging' (Gal. 5:16). Kusabab dua rupa kahayang ieu aya dina diri jalma anu sami, perang batin anu teu eureun-eureun ngagolak di jero urang. Sedengkeun kahayang daging, anu néangan kasenangan, utamana diarahkeun ka dosa, sumanget sabalikna miharep pisan nyambung kana hal-hal rohaniah, malire komo kabutuhan daging anu paling penting (St John Cassian).</w:t>
      </w:r>
    </w:p>
    <w:p w14:paraId="7DC4BDC6" w14:textId="77777777" w:rsidR="00A30664" w:rsidRDefault="00A30664">
      <w:pPr>
        <w:tabs>
          <w:tab w:val="left" w:pos="468"/>
        </w:tabs>
        <w:rPr>
          <w:lang w:val="ru-RU"/>
        </w:rPr>
      </w:pPr>
      <w:r w:rsidRPr="0000517C">
        <w:rPr>
          <w:sz w:val="26"/>
          <w:szCs w:val="22"/>
          <w:lang w:val="ru-RU"/>
        </w:rPr>
        <w:tab/>
        <w:t>12. Nalika rahmat Gusti sumping ka urang, éta ngahudangkeun tanaga sumanget urang sareng mulangkeun deui dina diri urang aspirasi anu langkung luhur anu ngajauhkeun urang tina hal-hal dunyawi. Dina pangaruh rahmat, kahayang moal tiasa cicing teu paduli atanapi haneut-haneutan, tapi hurung ku sumanget pikeun anu langkung luhur sareng ngorbankeun sagala anu langkung handap pikeun éta. Samentara éta, kahayang balik ka kaayaan reureuh baheula tetep aya dina daging, sarta daging sanggup turun deui ka dinya. Pikeun nyegah ieu kajadian, aya gerakan nu tetep aya dina daging nu musuhan ka aspirasi pangluhurna; kahayang, sanggeus ngarasakeun berkah pangluhurna, teu bisa simpati ka éta, sarta pas éta karasa, langsung hurung ku sumanget sarta gagah berani ngabéla berkah pangluhurna (St John Cassian).</w:t>
      </w:r>
    </w:p>
    <w:p w14:paraId="7FB153A1" w14:textId="77777777" w:rsidR="00A30664" w:rsidRPr="0000517C" w:rsidRDefault="00A30664">
      <w:pPr>
        <w:tabs>
          <w:tab w:val="left" w:pos="468"/>
        </w:tabs>
        <w:rPr>
          <w:sz w:val="20"/>
          <w:szCs w:val="16"/>
          <w:lang w:val="ru-RU"/>
        </w:rPr>
      </w:pPr>
    </w:p>
    <w:p w14:paraId="50E24DAF" w14:textId="77777777" w:rsidR="00A30664" w:rsidRDefault="00A30664">
      <w:pPr>
        <w:pStyle w:val="Heading4"/>
        <w:rPr>
          <w:lang w:val="ru-RU"/>
        </w:rPr>
      </w:pPr>
      <w:bookmarkStart w:id="10" w:name="_Toc136188261"/>
      <w:r>
        <w:rPr>
          <w:lang w:val="ru-RU"/>
        </w:rPr>
        <w:t>Gambaran Umum ngeunaan Hasrat jeung Perjuangan Ngalawanana</w:t>
      </w:r>
      <w:bookmarkEnd w:id="10"/>
    </w:p>
    <w:p w14:paraId="14CB18B4" w14:textId="77777777" w:rsidR="00A30664" w:rsidRPr="0000517C" w:rsidRDefault="00A30664">
      <w:pPr>
        <w:tabs>
          <w:tab w:val="left" w:pos="468"/>
        </w:tabs>
        <w:rPr>
          <w:sz w:val="26"/>
          <w:szCs w:val="22"/>
          <w:lang w:val="ru-RU"/>
        </w:rPr>
      </w:pPr>
      <w:r>
        <w:rPr>
          <w:lang w:val="ru-RU"/>
        </w:rPr>
        <w:tab/>
      </w:r>
      <w:r w:rsidRPr="0000517C">
        <w:rPr>
          <w:sz w:val="26"/>
          <w:szCs w:val="22"/>
          <w:lang w:val="ru-RU"/>
        </w:rPr>
        <w:t>21. Hasrat aya dua rupa: nu alami, nu timbul tina kabutuhan alami, saperti rakus dahar jeung syahwat; jeung nu teu alami, nyaéta nu teu dumasar kana alam, saperti kanyaah kana duit. Kagiatan hasrat némbongkeun dirina dina cara-cara di handap ieu: sabagian ngan ukur lumangsung dina awak jeung ngaliwatan awak, saperti rakus dahar jeung zinah; sedengkeun nu séjén némbongkeun dirina tanpa kalibetna awak, saperti sombong diri jeung kabanggaan. Salajengna, aya nu digugah ti luar, saperti tamak jeung ambek, sedengkeun nu séjén timbul tina sabab jero, saperti putus asa jeung sedih. Cara némbonganana pangaruh hawa napsu ieu masihan alesan pikeun ngakuan dua kategori deui di jerona, nyaéta ngabagi kana jasmani jeung rohani. Hasrat jasmani timbul dina awak jeung ngamekarkeun sarta méré kabagjaan ka awak; sedengkeun hasrat rohani asalna tina kahayang jiwa jeung ngamekarkeun jiwa, sanajan mindeng miboga pangaruh ngaruksak kana awak. Anu kadua diubaran ku cara internal—ngaliwatan reformasi haté—samentara nu jasmani diubaran ku pangubaran dua rupa: boh eksternal boh internal (St John Cassian).</w:t>
      </w:r>
    </w:p>
    <w:p w14:paraId="4E7F7AF8" w14:textId="77777777" w:rsidR="00A30664" w:rsidRPr="0000517C" w:rsidRDefault="00A30664">
      <w:pPr>
        <w:tabs>
          <w:tab w:val="left" w:pos="468"/>
        </w:tabs>
        <w:rPr>
          <w:sz w:val="26"/>
          <w:szCs w:val="22"/>
          <w:lang w:val="ru-RU"/>
        </w:rPr>
      </w:pPr>
      <w:r w:rsidRPr="0000517C">
        <w:rPr>
          <w:sz w:val="26"/>
          <w:szCs w:val="22"/>
          <w:lang w:val="ru-RU"/>
        </w:rPr>
        <w:tab/>
        <w:t xml:space="preserve">21. Dalapan hasrat ieu miboga asal-usul jeung pangaruh anu béda. Sanajan kitu, genep di antarana—ngadahar kaleuleuwihan, zina, tamak, ambek, sedih, jeung putus asa—anu patalina ku hiji karabat husus, dimana kaleuleuwihan hiji hasrat nu saméméhna ngabalukarkeun hasrat nu saterusna. Contona: tina rakus lahir kahayang séksual sacara alami; tina kahayang séksual lahir kaserakahan; tina kaserakahan lahir amarah; tina amarah lahir kasedihan; sarta tina kasedihan lahir putus asa. Ku kituna, urang kudu meranganana dina urutan anu sarua, ngaléngkah ti hawa nafsu saméméhna ka nu salajengna. Contona: pikeun ngungkulan putus asa, heula kudu ngareureuhkeun kasedihan; pikeun ngaleungitkeun kasedihan, </w:t>
      </w:r>
      <w:r w:rsidRPr="0000517C">
        <w:rPr>
          <w:sz w:val="26"/>
          <w:szCs w:val="22"/>
          <w:lang w:val="ru-RU"/>
        </w:rPr>
        <w:lastRenderedPageBreak/>
        <w:t>heula kudu ngareureuhkeun amarah; pikeun meredam amarah, kudu ngungkulan kanyaah ka artos; pikeun ngaleungitkeun kanyaah ka artos, kudu ngawasaan hawa napsu; pikeun ngareureuhkeun hawa napsu, kudu ngawates hawa napsu dahar. Dua pasion panungtung—ruyuk jeung sombong—ogé silih patalina; nya éta, beuki kuat ruyuk, beuki timbul sombong: sombong lahir tina ruyuk. Jeung pikeun ngaleungitkeun kabanggaan, urang kudu nahan kesombongan. Dina waktos anu sami, kesombongan jeung kabanggaan henteu patalina ku karuhun jeung genep hawa nafsu munggaran, sabab urang leuwih rawan kana éta (kesombongan jeung kabanggaan) sanggeus ngungkulan hawa nafsu séjén. Dalapan hasrat ieu lumaku dina pasang-pasang saperti kieu: kahayang séksual patali pisan jeung rakus, ambek jeung tamak, putus asa jeung sedih, sarta sombong jeung ria (St John Cassian).</w:t>
      </w:r>
    </w:p>
    <w:p w14:paraId="0B9D642C" w14:textId="77777777" w:rsidR="00A30664" w:rsidRPr="0000517C" w:rsidRDefault="00A30664">
      <w:pPr>
        <w:tabs>
          <w:tab w:val="left" w:pos="468"/>
        </w:tabs>
        <w:rPr>
          <w:sz w:val="26"/>
          <w:szCs w:val="22"/>
          <w:lang w:val="ru-RU"/>
        </w:rPr>
      </w:pPr>
      <w:r w:rsidRPr="0000517C">
        <w:rPr>
          <w:sz w:val="26"/>
          <w:szCs w:val="22"/>
          <w:lang w:val="ru-RU"/>
        </w:rPr>
        <w:tab/>
        <w:t>21. Unggal hawa napsu némbongkeun dirina dina leuwih ti hiji wangun. Ku kituna, kalakuan loba dahar aya dina tilu wangun: boh ngagerakkeun kahayang dahar saméméh waktuna, atawa nyurung pikeun dahar nepi ka kaleuleuwihan tanpa merhatikeun kualitasna, atawa nungtut kadaharan anu mewah. Ku kituna timbul rakus anu teu tertib jeung panyaluyuan hawa napsu, anu jadi sumber rupa-rupa panyakit jiwa jeung raga (St John Cassian).</w:t>
      </w:r>
    </w:p>
    <w:p w14:paraId="3018AAED" w14:textId="77777777" w:rsidR="00A30664" w:rsidRPr="0000517C" w:rsidRDefault="00A30664">
      <w:pPr>
        <w:tabs>
          <w:tab w:val="left" w:pos="468"/>
        </w:tabs>
        <w:rPr>
          <w:sz w:val="26"/>
          <w:szCs w:val="22"/>
          <w:lang w:val="ru-RU"/>
        </w:rPr>
      </w:pPr>
      <w:r w:rsidRPr="0000517C">
        <w:rPr>
          <w:sz w:val="26"/>
          <w:szCs w:val="22"/>
          <w:lang w:val="ru-RU"/>
        </w:rPr>
        <w:tab/>
        <w:t>21. Aya tilu rupa kahayang séksual. Anu kahiji lumangsung ngaliwatan hubungan séksual antara hiji jinis kelamin jeung jinis séjén; anu kadua lumangsung tanpa hubungan séksual sabenerna jeung awéwé, nu ku kituna Onan dihukum ku Gusti jeung disebut 'kacemaran' dina Kitab Suci; anu katilu dilakukeun dina pikiran jeung dina haté; ngeunaan ieu, Gusti nyarios</w:t>
      </w:r>
      <w:r w:rsidRPr="0000517C">
        <w:rPr>
          <w:i/>
          <w:sz w:val="26"/>
          <w:szCs w:val="22"/>
          <w:lang w:val="ru-RU"/>
        </w:rPr>
        <w:t xml:space="preserve">: 'Saha waé anu ningali awéwé kalayan niat birahi geus ngalakukeun zinah jeung manéhna dina haténa' </w:t>
      </w:r>
      <w:r w:rsidRPr="0000517C">
        <w:rPr>
          <w:sz w:val="26"/>
          <w:szCs w:val="22"/>
          <w:lang w:val="ru-RU"/>
        </w:rPr>
        <w:t xml:space="preserve">(Matéus 5:28). Rasul nu mulya nunjukkeun tilu rupa ieu dina ayat di handap ieu: </w:t>
      </w:r>
      <w:r w:rsidRPr="0000517C">
        <w:rPr>
          <w:i/>
          <w:sz w:val="26"/>
          <w:szCs w:val="22"/>
          <w:lang w:val="ru-RU"/>
        </w:rPr>
        <w:t xml:space="preserve">'Ku sabab éta, paehkeun naon waé nu aya dina diri anjeun nu bumi: cabul, kucel, jeung kahayang </w:t>
      </w:r>
      <w:r w:rsidRPr="0000517C">
        <w:rPr>
          <w:sz w:val="26"/>
          <w:szCs w:val="22"/>
          <w:lang w:val="ru-RU"/>
        </w:rPr>
        <w:t>jahat' (Kolose 3:5; St John Cassian).</w:t>
      </w:r>
    </w:p>
    <w:p w14:paraId="3D620FC1" w14:textId="77777777" w:rsidR="00A30664" w:rsidRPr="0000517C" w:rsidRDefault="00A30664">
      <w:pPr>
        <w:tabs>
          <w:tab w:val="left" w:pos="468"/>
        </w:tabs>
        <w:rPr>
          <w:sz w:val="26"/>
          <w:szCs w:val="22"/>
          <w:lang w:val="ru-RU"/>
        </w:rPr>
      </w:pPr>
      <w:r w:rsidRPr="0000517C">
        <w:rPr>
          <w:sz w:val="26"/>
          <w:szCs w:val="22"/>
          <w:lang w:val="ru-RU"/>
        </w:rPr>
        <w:lastRenderedPageBreak/>
        <w:tab/>
        <w:t>21. Aya tilu rupa amarah. Anu kahiji hurung di jero; anu kadua ngabeledug ku kecap jeung lampah; anu katilu sumanget di jero lila pisan sarta disebut dendam (St John Cassian).</w:t>
      </w:r>
    </w:p>
    <w:p w14:paraId="760327CA" w14:textId="77777777" w:rsidR="00A30664" w:rsidRPr="0000517C" w:rsidRDefault="00A30664">
      <w:pPr>
        <w:tabs>
          <w:tab w:val="left" w:pos="468"/>
        </w:tabs>
        <w:rPr>
          <w:sz w:val="26"/>
          <w:szCs w:val="22"/>
          <w:lang w:val="ru-RU"/>
        </w:rPr>
      </w:pPr>
      <w:r w:rsidRPr="0000517C">
        <w:rPr>
          <w:sz w:val="26"/>
          <w:szCs w:val="22"/>
          <w:lang w:val="ru-RU"/>
        </w:rPr>
        <w:tab/>
        <w:t>21. Aya dua jinis kasedihan. Anu kahiji datang sanggeus ambek atawa disababkeun ku karugian, kasulitan, jeung kahayang anu teu kacumponan; anu kadua timbul tina sieun kana nasib sorangan atawa tina hariwang kaleuleuwihi (St John Cassian).</w:t>
      </w:r>
    </w:p>
    <w:p w14:paraId="721A77ED" w14:textId="77777777" w:rsidR="00A30664" w:rsidRPr="0000517C" w:rsidRDefault="00A30664">
      <w:pPr>
        <w:tabs>
          <w:tab w:val="left" w:pos="468"/>
        </w:tabs>
        <w:rPr>
          <w:sz w:val="26"/>
          <w:szCs w:val="22"/>
          <w:lang w:val="ru-RU"/>
        </w:rPr>
      </w:pPr>
      <w:r w:rsidRPr="0000517C">
        <w:rPr>
          <w:sz w:val="26"/>
          <w:szCs w:val="22"/>
          <w:lang w:val="ru-RU"/>
        </w:rPr>
        <w:tab/>
        <w:t>21. Aya dua jinis kasedihan. Hiji nyurung kana sare, sedengkeun nu hiji deui néangan pangalihan (St John Cassian).</w:t>
      </w:r>
    </w:p>
    <w:p w14:paraId="7C77AF90" w14:textId="77777777" w:rsidR="00A30664" w:rsidRPr="0000517C" w:rsidRDefault="00A30664">
      <w:pPr>
        <w:tabs>
          <w:tab w:val="left" w:pos="468"/>
        </w:tabs>
        <w:rPr>
          <w:sz w:val="26"/>
          <w:szCs w:val="22"/>
          <w:lang w:val="ru-RU"/>
        </w:rPr>
      </w:pPr>
      <w:r w:rsidRPr="0000517C">
        <w:rPr>
          <w:sz w:val="26"/>
          <w:szCs w:val="22"/>
          <w:lang w:val="ru-RU"/>
        </w:rPr>
        <w:tab/>
        <w:t>21. Sanajan kesombongan miboga rupa-rupa wangun, éta sabenerna ngan boga dua jinis utama. Anu kahiji nyaéta nalika urang ngabanggakeun kaunggulan fisik jeung rupa-rupa harta banda; sarta anu kadua nyaéta nalika urang kabawa ku dahaga kana kamashuran dunya alatan kaunggulan spiritual urang (St John Cassian).</w:t>
      </w:r>
    </w:p>
    <w:p w14:paraId="169719E1" w14:textId="77777777" w:rsidR="00A30664" w:rsidRPr="0000517C" w:rsidRDefault="00A30664">
      <w:pPr>
        <w:tabs>
          <w:tab w:val="left" w:pos="468"/>
        </w:tabs>
        <w:rPr>
          <w:sz w:val="26"/>
          <w:szCs w:val="22"/>
          <w:lang w:val="ru-RU"/>
        </w:rPr>
      </w:pPr>
      <w:r w:rsidRPr="0000517C">
        <w:rPr>
          <w:sz w:val="26"/>
          <w:szCs w:val="22"/>
          <w:lang w:val="ru-RU"/>
        </w:rPr>
        <w:tab/>
        <w:t>21. Aya dua rupa kabanggaan. Anu kahiji nyaéta kabanggaan jasmani; anu kadua nyaéta kabanggaan rohani. Nu rohani leuwih ngaruksak tibatan nu jasmani. Éta utamana ngagoda jalma-jalma anu geus unggul dina sawatara kabajikan (St John Cassian).</w:t>
      </w:r>
    </w:p>
    <w:p w14:paraId="3DC89C3D" w14:textId="77777777" w:rsidR="00A30664" w:rsidRPr="0000517C" w:rsidRDefault="00A30664">
      <w:pPr>
        <w:tabs>
          <w:tab w:val="left" w:pos="468"/>
        </w:tabs>
        <w:rPr>
          <w:sz w:val="26"/>
          <w:szCs w:val="22"/>
          <w:lang w:val="ru-RU"/>
        </w:rPr>
      </w:pPr>
      <w:r w:rsidRPr="0000517C">
        <w:rPr>
          <w:sz w:val="26"/>
          <w:szCs w:val="22"/>
          <w:lang w:val="ru-RU"/>
        </w:rPr>
        <w:tab/>
        <w:t>21. Sanajan dalapan hawa napsu ieu ngagoda sakumna jalma, éta henteu ngaganggu sadayana ku cara anu sarua. Contona: dina hiji jalma ngawasaan hawa napsu zina; dina jalma séjén, amarah; dina jalma séjén deui, kabanggaan; sarta dina jalma séjén deui, sombong ngadominasi (St John Cassian).</w:t>
      </w:r>
    </w:p>
    <w:p w14:paraId="541E9F49" w14:textId="77777777" w:rsidR="00A30664" w:rsidRDefault="00A30664">
      <w:pPr>
        <w:tabs>
          <w:tab w:val="left" w:pos="468"/>
        </w:tabs>
        <w:rPr>
          <w:lang w:val="ru-RU"/>
        </w:rPr>
      </w:pPr>
      <w:r w:rsidRPr="0000517C">
        <w:rPr>
          <w:sz w:val="26"/>
          <w:szCs w:val="22"/>
          <w:lang w:val="ru-RU"/>
        </w:rPr>
        <w:tab/>
        <w:t xml:space="preserve">21. Saatos sadar kana nafsu nu mana nu paling ngabahayakeun pikeun urang, urang kudu museurkeun perjuangan urang husus ngalawan éta, ngahaturkeun sakabéh perhatian jeung usaha urang pikeun ngawas jeung nahan éta, ngarahkeun panah tina ratapan jeung desah haté urang ka éta dina unggal waktos, sarta teu eureun-eureun ngucurkeun cimata dina doa ka Gusti supaya nafsu nu ngaganggu urang éta eureun. Sabab euweuh nu bisa ngéléhkeun sagala hawa nafsu </w:t>
      </w:r>
      <w:r w:rsidRPr="0000517C">
        <w:rPr>
          <w:sz w:val="26"/>
          <w:szCs w:val="22"/>
          <w:lang w:val="ru-RU"/>
        </w:rPr>
        <w:lastRenderedPageBreak/>
        <w:t>nepi ka maranéhna yakin yén maranéhna teu bisa ngungkulanana ngan ku usaha sorangan (St John Cassian).</w:t>
      </w:r>
    </w:p>
    <w:p w14:paraId="35D1862B" w14:textId="77777777" w:rsidR="00A30664" w:rsidRPr="0000517C" w:rsidRDefault="00A30664">
      <w:pPr>
        <w:tabs>
          <w:tab w:val="left" w:pos="468"/>
        </w:tabs>
        <w:rPr>
          <w:sz w:val="20"/>
          <w:szCs w:val="16"/>
          <w:lang w:val="ru-RU"/>
        </w:rPr>
      </w:pPr>
    </w:p>
    <w:p w14:paraId="4214E082" w14:textId="77777777" w:rsidR="00A30664" w:rsidRDefault="00A30664">
      <w:pPr>
        <w:pStyle w:val="Heading4"/>
        <w:rPr>
          <w:lang w:val="ru-RU"/>
        </w:rPr>
      </w:pPr>
      <w:bookmarkStart w:id="11" w:name="_Toc136188262"/>
      <w:r>
        <w:rPr>
          <w:lang w:val="ru-RU"/>
        </w:rPr>
        <w:t>Perjuangan ngalawan dalapan hasrat utama</w:t>
      </w:r>
      <w:bookmarkEnd w:id="11"/>
    </w:p>
    <w:p w14:paraId="35F5C09B" w14:textId="77777777" w:rsidR="00A30664" w:rsidRPr="0000517C" w:rsidRDefault="00A30664">
      <w:pPr>
        <w:tabs>
          <w:tab w:val="left" w:pos="468"/>
        </w:tabs>
        <w:rPr>
          <w:sz w:val="26"/>
          <w:szCs w:val="22"/>
          <w:lang w:val="ru-RU"/>
        </w:rPr>
      </w:pPr>
      <w:r>
        <w:rPr>
          <w:lang w:val="ru-RU"/>
        </w:rPr>
        <w:tab/>
      </w:r>
      <w:r w:rsidRPr="0000517C">
        <w:rPr>
          <w:sz w:val="26"/>
          <w:szCs w:val="22"/>
          <w:lang w:val="ru-RU"/>
        </w:rPr>
        <w:t xml:space="preserve">24. </w:t>
      </w:r>
      <w:r w:rsidRPr="0000517C">
        <w:rPr>
          <w:b/>
          <w:sz w:val="26"/>
          <w:szCs w:val="22"/>
          <w:u w:val="single"/>
          <w:lang w:val="ru-RU"/>
        </w:rPr>
        <w:t xml:space="preserve">Keserakahan </w:t>
      </w:r>
      <w:r w:rsidRPr="0000517C">
        <w:rPr>
          <w:sz w:val="26"/>
          <w:szCs w:val="22"/>
          <w:lang w:val="ru-RU"/>
        </w:rPr>
        <w:t xml:space="preserve">dahar. Ngeunaan pantang dahar, teu aya hiji aturan tunggal nu bisa ditetepkeun pikeun sadayana, sabab teu saréréa miboga konstitusi fisik nu sarua. Kabajikan puasa henteu dipraktékkeun ngan ku kakuatan jiwa wungkul, tapi ogé kudu saluyu jeung konstitusi awak. Para Bapa Suci netepkeun ukuran katengtreman dina dahar nyaéta eureun dahar saméméh urang ngarasa rék nambah deui. Ku pituduh aturan ieu, sanajan jalma anu sacara fisik ringkih tiasa némbongkeun kabajikan katengtreman dina dahar sarua jeung jalma anu kuat jeung séhat, lamun ku karsa manéhna nahan kahayang dahar nalika kakuatan fisikna henteu merlukeunana. Kanggo Rasul ogé nyarios: </w:t>
      </w:r>
      <w:r w:rsidRPr="0000517C">
        <w:rPr>
          <w:i/>
          <w:sz w:val="26"/>
          <w:szCs w:val="22"/>
          <w:lang w:val="ru-RU"/>
        </w:rPr>
        <w:t xml:space="preserve">'Ulah ngajadikeun kahayang daging jadi hawa </w:t>
      </w:r>
      <w:r w:rsidRPr="0000517C">
        <w:rPr>
          <w:sz w:val="26"/>
          <w:szCs w:val="22"/>
          <w:lang w:val="ru-RU"/>
        </w:rPr>
        <w:t>napsu' (Roma 13:14). (St John Cassian).</w:t>
      </w:r>
    </w:p>
    <w:p w14:paraId="2FEACAEF" w14:textId="77777777" w:rsidR="00A30664" w:rsidRPr="0000517C" w:rsidRDefault="00A30664">
      <w:pPr>
        <w:tabs>
          <w:tab w:val="left" w:pos="468"/>
        </w:tabs>
        <w:rPr>
          <w:sz w:val="26"/>
          <w:szCs w:val="22"/>
          <w:lang w:val="ru-RU"/>
        </w:rPr>
      </w:pPr>
      <w:r w:rsidRPr="0000517C">
        <w:rPr>
          <w:sz w:val="26"/>
          <w:szCs w:val="22"/>
          <w:lang w:val="ru-RU"/>
        </w:rPr>
        <w:tab/>
        <w:t xml:space="preserve">25. </w:t>
      </w:r>
      <w:r w:rsidRPr="0000517C">
        <w:rPr>
          <w:b/>
          <w:sz w:val="26"/>
          <w:szCs w:val="22"/>
          <w:u w:val="single"/>
          <w:lang w:val="ru-RU"/>
        </w:rPr>
        <w:t>Nafsu</w:t>
      </w:r>
      <w:r w:rsidRPr="0000517C">
        <w:rPr>
          <w:sz w:val="26"/>
          <w:szCs w:val="22"/>
          <w:lang w:val="ru-RU"/>
        </w:rPr>
        <w:t>. Perjuangan kadua urang téh ngalawan sumanget napsu—perjuangan anu paling lila, salawasna aya, sarta ngan saeutik anu tungtungna meunang kameunangan. Sumanget napsu mimiti mucunghul dina diri hiji jalma ti mimiti dewasa sarta henteu eureun nepi ka manéhna ngéléhkeun sumanget-sumanget séjénna. Kusabab manifestasi hasrat ieu dua rupa (dina awak jeung dina jiwa), éta ogé kudu dilawan ku dua rupa pakarang. Puasa wungkul teu cukup pikeun ngahontal kasucian sampurna. Ka ieu kudu ditambahkeun tobat anu tulus ti jiwa jeung doa anu teu eureun-eureun ngalawan sumanget jahat ieu (hasrat zinah). Salajengna, urang kedah teras-terasan maca Kitab Suci jeung merenung ka Gusti, silih gantian jeung pagawean fisik jeung karajinan tangan, anu ngajaga pikiran ulah ngalayang ka mana-mana. Luwih ti sagala rupa, urang kedah miboga handap asor anu jero, tanpa éta, kameunangan moal kahontal dina ngungkulan sagala rupa hawa napsu (St John of Cassian).</w:t>
      </w:r>
    </w:p>
    <w:p w14:paraId="5D77F762" w14:textId="77777777" w:rsidR="00A30664" w:rsidRPr="0000517C" w:rsidRDefault="00A30664">
      <w:pPr>
        <w:tabs>
          <w:tab w:val="left" w:pos="468"/>
        </w:tabs>
        <w:rPr>
          <w:sz w:val="26"/>
          <w:szCs w:val="22"/>
          <w:lang w:val="ru-RU"/>
        </w:rPr>
      </w:pPr>
      <w:r w:rsidRPr="0000517C">
        <w:rPr>
          <w:sz w:val="26"/>
          <w:szCs w:val="22"/>
          <w:lang w:val="ru-RU"/>
        </w:rPr>
        <w:lastRenderedPageBreak/>
        <w:tab/>
        <w:t xml:space="preserve">25. Ngungkulan hawa ieu gumantung kana panyucian hate anu sampurna, ti dinya, nurutkeun kana kecap Gusti, racun tina panyakit ieu ngalir. </w:t>
      </w:r>
      <w:r w:rsidRPr="0000517C">
        <w:rPr>
          <w:i/>
          <w:sz w:val="26"/>
          <w:szCs w:val="22"/>
          <w:lang w:val="ru-RU"/>
        </w:rPr>
        <w:t>'Ti hate</w:t>
      </w:r>
      <w:r w:rsidRPr="0000517C">
        <w:rPr>
          <w:sz w:val="26"/>
          <w:szCs w:val="22"/>
          <w:lang w:val="ru-RU"/>
        </w:rPr>
        <w:t xml:space="preserve">,' saur Anjeunna, </w:t>
      </w:r>
      <w:r w:rsidRPr="0000517C">
        <w:rPr>
          <w:i/>
          <w:sz w:val="26"/>
          <w:szCs w:val="22"/>
          <w:lang w:val="ru-RU"/>
        </w:rPr>
        <w:t xml:space="preserve">'kaluar pikiran jahat… zinah, sarta sajabana' </w:t>
      </w:r>
      <w:r w:rsidRPr="0000517C">
        <w:rPr>
          <w:sz w:val="26"/>
          <w:szCs w:val="22"/>
          <w:lang w:val="ru-RU"/>
        </w:rPr>
        <w:t>(Matéus 15:19; St John Cassian).</w:t>
      </w:r>
    </w:p>
    <w:p w14:paraId="5E5A4C28" w14:textId="77777777" w:rsidR="00A30664" w:rsidRPr="0000517C" w:rsidRDefault="00A30664">
      <w:pPr>
        <w:tabs>
          <w:tab w:val="left" w:pos="468"/>
        </w:tabs>
        <w:rPr>
          <w:sz w:val="26"/>
          <w:szCs w:val="22"/>
          <w:lang w:val="ru-RU"/>
        </w:rPr>
      </w:pPr>
      <w:r w:rsidRPr="0000517C">
        <w:rPr>
          <w:sz w:val="26"/>
          <w:szCs w:val="22"/>
          <w:lang w:val="ru-RU"/>
        </w:rPr>
        <w:tab/>
        <w:t>25. Saéstuna, lamun sagala kasuksésan dina kabajikan téh karya rahmat Gusti, sarta ngungkulan rupa-rupa hawa napsu téh kameunangan-Na, mangka leuwih deui deui kahontalna kasucian jeung ngungkulan hawa napsu zina téh karya rahmat husus ti Allah, sakumaha disaksian ku para bapa suci, anu geus boga pangalaman dina ngabersihkeun diri tina hawa napsu ieu. Sabab, nalika cicing di jero daging, upami teu ngarasa sengatna, éta dina harti nu tangtu kawas kaluar tina daging éta. Ku kituna, mustahil pikeun hiji jalma ngapung ku jangjang sorangan ka puncak kasampurnaan di sawarga, lamun lain ku rahmat Gusti nu ngangkat manéhna kaluar tina leutak dunya. Sabab teu aya kabajikan nu ngadeukeutkeun manusa ka malaikat salian ti ngahontal rahmat kasucian (St John Cassian).</w:t>
      </w:r>
    </w:p>
    <w:p w14:paraId="49288767" w14:textId="77777777" w:rsidR="00A30664" w:rsidRPr="0000517C" w:rsidRDefault="00A30664">
      <w:pPr>
        <w:tabs>
          <w:tab w:val="left" w:pos="468"/>
        </w:tabs>
        <w:rPr>
          <w:sz w:val="26"/>
          <w:szCs w:val="22"/>
          <w:lang w:val="ru-RU"/>
        </w:rPr>
      </w:pPr>
      <w:r w:rsidRPr="0000517C">
        <w:rPr>
          <w:sz w:val="26"/>
          <w:szCs w:val="22"/>
          <w:lang w:val="ru-RU"/>
        </w:rPr>
        <w:tab/>
        <w:t>25. Tanda tina kasucian jeung kasampurnaan anu dihontal nyaéta, nalika keur reureuh atawa keur saré anu nyamanna, euweuh gambar nu ngagoda nu timbul dina pikiran hiji jalma; atawa, lamun gambar saperti kitu timbul, éta henteu ngagerakkeun kahayang daging naon waé di jero dirina. Sanajan kitu, kahayang anu teu kahaja, sanajan henteu diitung salaku dosa, nunjukkeun yén jiwa can ngahontal kasampurnaan, sarta yén akar-akar hawa nafsu can dicabut (St John Cassian).</w:t>
      </w:r>
    </w:p>
    <w:p w14:paraId="32DF5156" w14:textId="77777777" w:rsidR="00A30664" w:rsidRPr="0000517C" w:rsidRDefault="00A30664">
      <w:pPr>
        <w:tabs>
          <w:tab w:val="left" w:pos="468"/>
        </w:tabs>
        <w:rPr>
          <w:sz w:val="26"/>
          <w:szCs w:val="22"/>
          <w:lang w:val="ru-RU"/>
        </w:rPr>
      </w:pPr>
      <w:r w:rsidRPr="0000517C">
        <w:rPr>
          <w:sz w:val="26"/>
          <w:szCs w:val="22"/>
          <w:lang w:val="ru-RU"/>
        </w:rPr>
        <w:tab/>
        <w:t xml:space="preserve">25. Langkung agung ajén kasucian, langkung kuat fitnah musuh anu ngamuk ngalawan éta. Ku kituna, urang kedah kalayan sagala usaha, henteu ngan saukur ngalaksanakeun pangendalian diri dina sagala hal, tapi ogé terus-terusan ngarendahkeun diri dina haté urang kalayan ambekan doa, supaya Roh Suci, ngaliwatan embun rahmat anu nurun kana haté urang, tiasa ngajantenkeun tiis sareng mareuman tungku </w:t>
      </w:r>
      <w:r w:rsidRPr="0000517C">
        <w:rPr>
          <w:sz w:val="26"/>
          <w:szCs w:val="22"/>
          <w:lang w:val="ru-RU"/>
        </w:rPr>
        <w:lastRenderedPageBreak/>
        <w:t>daging urang, anu Raja Babilonia (sétan) teu eureun-eureunna usaha pikeun hurungkeun (St John Cassian).</w:t>
      </w:r>
    </w:p>
    <w:p w14:paraId="3C401EB1" w14:textId="77777777" w:rsidR="00A30664" w:rsidRPr="0000517C" w:rsidRDefault="00A30664">
      <w:pPr>
        <w:tabs>
          <w:tab w:val="left" w:pos="468"/>
        </w:tabs>
        <w:rPr>
          <w:sz w:val="26"/>
          <w:szCs w:val="22"/>
          <w:lang w:val="ru-RU"/>
        </w:rPr>
      </w:pPr>
      <w:r w:rsidRPr="0000517C">
        <w:rPr>
          <w:sz w:val="26"/>
          <w:szCs w:val="22"/>
          <w:lang w:val="ru-RU"/>
        </w:rPr>
        <w:tab/>
        <w:t>26</w:t>
      </w:r>
      <w:r w:rsidRPr="0000517C">
        <w:rPr>
          <w:b/>
          <w:sz w:val="26"/>
          <w:szCs w:val="22"/>
          <w:lang w:val="ru-RU"/>
        </w:rPr>
        <w:t xml:space="preserve">. </w:t>
      </w:r>
      <w:r w:rsidRPr="0000517C">
        <w:rPr>
          <w:b/>
          <w:sz w:val="26"/>
          <w:szCs w:val="22"/>
          <w:u w:val="single"/>
          <w:lang w:val="ru-RU"/>
        </w:rPr>
        <w:t xml:space="preserve">Kasépédah kana artos. </w:t>
      </w:r>
      <w:r w:rsidRPr="0000517C">
        <w:rPr>
          <w:sz w:val="26"/>
          <w:szCs w:val="22"/>
          <w:lang w:val="ru-RU"/>
        </w:rPr>
        <w:t>Perjuangan katilu anu urang hadapi nyaéta ngalawan sumanget kasépédah kana artos—hiji hawa nafsu anu asing jeung henteu khas dina hakekat urang. Hawa nafsu ieu asalna tina haté nu lemah, kasal spiritual, jeung kurangna kanyaah ka Gusti. Hawa nafsu séjén mah, siga nu geus nanceb dina hakekat manusa, sarta ku kituna bisa diungkulan ku pagawean beurat anu lila. Panyakit serakah, kumaha ogé, datang ka hiji jalma engké sarta dipaksakeun kana jiwa ti luar; ku kituna, dina awalna gampang dicabut. Tapi lamun, ku alatan kecerobohan jeung lalawora anu lila, éta ngajero dina haté urang, éta bakal jadi leuwih ngaruksak tibatan hawa nafsu séjén, sahingga bakal hésé pisan pikeun ngabebaskeun diri urang tina éta. Numutkeun Rasul Paulus, kaserakahan anu jero akarna téh 'akar sagala kajahatan' (1 Tim. 6:10), sabab éta ngagerakkeun hawa nafsu séjén (St John Cassian).</w:t>
      </w:r>
    </w:p>
    <w:p w14:paraId="02E64CF6" w14:textId="77777777" w:rsidR="00A30664" w:rsidRPr="0000517C" w:rsidRDefault="00A30664">
      <w:pPr>
        <w:tabs>
          <w:tab w:val="left" w:pos="468"/>
        </w:tabs>
        <w:rPr>
          <w:sz w:val="26"/>
          <w:szCs w:val="22"/>
          <w:lang w:val="ru-RU"/>
        </w:rPr>
      </w:pPr>
      <w:r w:rsidRPr="0000517C">
        <w:rPr>
          <w:sz w:val="26"/>
          <w:szCs w:val="22"/>
          <w:lang w:val="ru-RU"/>
        </w:rPr>
        <w:tab/>
        <w:t>26. Jalma bisa kaserang ku gairah cinta ka artos sanajan henteu gaduh artos. Jeung dina kaayaan sapertos kitu, sanajan miskin sacara sukarela moal aya mangpaatna pikeun jalma anu resep kana pikiran ngeunaan kabeungharan. Kawas Injil nyatakeun aya jalma-jalma—anu teu kotor dina awak—anu teu suci dina haté (Matéus 5:28), kitu ogé jalma-jalma anu teu kabebanan ku kabeungharan ageung bisa dihukum sarua jeung nu bogoh ka duit, sabab haté jeung pikiran maranéhna saperti kitu. Éta ngan kusabab maranéhna tacan boga kasempetan pikeun ngumpulkeun kabeungharan, lain kusabab kurang niat, nu di panon Gusti sok leuwih beurat tibatan kabutuhan. Ku kituna, urang kudu ati-ati sangkan buah tina pagawean urang teu sia-sia. Sabab éta jadi alesan kuciwa lamun jalma miskin kaleungitan buah tina kamiskinanana alatan kahayang nu dosa (St John Cassian).</w:t>
      </w:r>
    </w:p>
    <w:p w14:paraId="582338FB" w14:textId="77777777" w:rsidR="00A30664" w:rsidRPr="0000517C" w:rsidRDefault="00A30664">
      <w:pPr>
        <w:tabs>
          <w:tab w:val="left" w:pos="468"/>
        </w:tabs>
        <w:rPr>
          <w:sz w:val="26"/>
          <w:szCs w:val="22"/>
          <w:lang w:val="ru-RU"/>
        </w:rPr>
      </w:pPr>
      <w:r w:rsidRPr="0000517C">
        <w:rPr>
          <w:sz w:val="26"/>
          <w:szCs w:val="22"/>
          <w:lang w:val="ru-RU"/>
        </w:rPr>
        <w:tab/>
        <w:t xml:space="preserve"> 27. </w:t>
      </w:r>
      <w:r w:rsidRPr="0000517C">
        <w:rPr>
          <w:b/>
          <w:sz w:val="26"/>
          <w:szCs w:val="22"/>
          <w:u w:val="single"/>
          <w:lang w:val="ru-RU"/>
        </w:rPr>
        <w:t xml:space="preserve">Ambek. </w:t>
      </w:r>
      <w:r w:rsidRPr="0000517C">
        <w:rPr>
          <w:sz w:val="26"/>
          <w:szCs w:val="22"/>
          <w:lang w:val="ru-RU"/>
        </w:rPr>
        <w:t xml:space="preserve">Dina perjuangan kaopat, urang kudu ngabersihan racun maot tina ambek ti jero jiwa urang. Salami </w:t>
      </w:r>
      <w:r w:rsidRPr="0000517C">
        <w:rPr>
          <w:sz w:val="26"/>
          <w:szCs w:val="22"/>
          <w:lang w:val="ru-RU"/>
        </w:rPr>
        <w:lastRenderedPageBreak/>
        <w:t>éta cicing di jero haté urang jeung ngabutakeun panon pikiran urang ku poékna anu ngaruksak, urang moal bisa miboga pamahaman anu leres ngeunaan hadé jeung goréng, atawa kajelasan kasadaran, atawa kamatangan dina nyieun kaputusan, atawa milu dina kahirupan, atawa nyekel kanyataan. Urang teu tiasa ningali cahaya rohani anu sajati, sabab disebutkeun: 'panon abdi kabur ku amarah' (Mazmur 6:8). Urang teu tiasa ngarasakeun hikmah, sabab 'amarah cicing di jero hate jalma bodo' (Pangumpung 7:9). Urang teu tiasa ngahontal kahirupan langgeng, sanajan urang dianggap wijaksana, sabab 'ambek ngancurkeun sanajan jalma wijaksana' (Amsal 15:1). Urang teu salawasna tiasa ngajaga timbangan kaadilan sakumaha kuduna, nurut kana paréntah haté, sabab 'ambek manusa henteu ngahasilkeun kabeneran Allah' (Yakobus 1:20). Urang moal bisa dianggap mulya, sanajan urang asalna ti kulawarga bangsawan, sabab 'jalma nu gancang ambek mah teu mulya' (Amsal). Urang moal bisa mibanda kamatangan dina nasehat, sanajan urang mibanda élmu anu ageung, sabab 'jalma nu gancang ambek bisa waé ngalakukeun hal nu bodo' (Amsal 14:17). Urang moal tiasa bébas tina kahariwang jeung kasangsaraan, sanajan euweuh nu ngaganggu urang, sabab jalma nu ambek nyieun pasualan, jeung jalma nu gancang ambek ngalakukeun loba dosa (Amsal 29:22; St John Cassian).</w:t>
      </w:r>
    </w:p>
    <w:p w14:paraId="5A4DD731" w14:textId="77777777" w:rsidR="00A30664" w:rsidRPr="0000517C" w:rsidRDefault="00A30664">
      <w:pPr>
        <w:tabs>
          <w:tab w:val="left" w:pos="468"/>
        </w:tabs>
        <w:rPr>
          <w:sz w:val="26"/>
          <w:szCs w:val="22"/>
          <w:lang w:val="ru-RU"/>
        </w:rPr>
      </w:pPr>
      <w:r w:rsidRPr="0000517C">
        <w:rPr>
          <w:sz w:val="26"/>
          <w:szCs w:val="22"/>
          <w:lang w:val="ru-RU"/>
        </w:rPr>
        <w:tab/>
        <w:t xml:space="preserve">29. </w:t>
      </w:r>
      <w:r w:rsidRPr="0000517C">
        <w:rPr>
          <w:b/>
          <w:sz w:val="26"/>
          <w:szCs w:val="22"/>
          <w:u w:val="single"/>
          <w:lang w:val="ru-RU"/>
        </w:rPr>
        <w:t>Duka jeung putus asa</w:t>
      </w:r>
      <w:r w:rsidRPr="0000517C">
        <w:rPr>
          <w:sz w:val="26"/>
          <w:szCs w:val="22"/>
          <w:lang w:val="ru-RU"/>
        </w:rPr>
        <w:t xml:space="preserve">. Dina perjuangan kalima, urang kudu ngajaga diri tina panah duka anu ngaliput sagala, anu lamun ngawasaan urang, bakal ngeureunkeun kontemplasi urang ka Gusti jeung ngadorong jiwa urang turun ti puncak kaayaan pikiran anu mulya, nyababkeun urang jadi kendur jeung kabebeng. Duka bakal nyegah urang tina ngadoa kalayan sumanget haté anu diperlukeun, tina maca Kitab Suci (jalanna panyageuhan rohani), tina digawé kalayan rajin, sarta tina janten tentrem jeung bageur ka batur. Duka bakal ngajadikeun urang teu sabar jeung murung, nyabut sagala akal sehat urang, sarta ngaguncang hate, ngajadikeun jiwa urang, siga nu gila </w:t>
      </w:r>
      <w:r w:rsidRPr="0000517C">
        <w:rPr>
          <w:sz w:val="26"/>
          <w:szCs w:val="22"/>
          <w:lang w:val="ru-RU"/>
        </w:rPr>
        <w:lastRenderedPageBreak/>
        <w:t>jeung kaburuk, sarta ngancurkeunana ku putus asa anu ngaruksak (St John Cassian).</w:t>
      </w:r>
    </w:p>
    <w:p w14:paraId="774553C1" w14:textId="77777777" w:rsidR="00A30664" w:rsidRPr="0000517C" w:rsidRDefault="00A30664">
      <w:pPr>
        <w:tabs>
          <w:tab w:val="left" w:pos="468"/>
        </w:tabs>
        <w:rPr>
          <w:sz w:val="26"/>
          <w:szCs w:val="22"/>
          <w:lang w:val="ru-RU"/>
        </w:rPr>
      </w:pPr>
      <w:r w:rsidRPr="0000517C">
        <w:rPr>
          <w:sz w:val="26"/>
          <w:szCs w:val="22"/>
          <w:lang w:val="ru-RU"/>
        </w:rPr>
        <w:tab/>
        <w:t>29. Kadang-kadang kasedihan ieu disababkeun ku hiji hawa napsu, saperti amarah, kahayang séksual atawa kahayang kana kabeungharan; dina waktos séjén, tanpa aya sabab ti luar, ngaliwatan bujuk musuh anu licik, kasedihan sapertos kitu ujug-ujug nyekel urang nepi ka urang kaleungitan kanyaah sanajan ka jalma-jalma anu paling dipikacinta ku urang, sahingga, naon waé anu maranéhna carioskeun ka urang, urang nganggap éta teu pantes jeung teu perlu, sarta teu sanggup ngabales kalayan bageur, sabab hate urang pinuh ku pait (St John Cassian).</w:t>
      </w:r>
    </w:p>
    <w:p w14:paraId="39AB14F7" w14:textId="77777777" w:rsidR="00A30664" w:rsidRPr="0000517C" w:rsidRDefault="00A30664">
      <w:pPr>
        <w:tabs>
          <w:tab w:val="left" w:pos="468"/>
        </w:tabs>
        <w:rPr>
          <w:sz w:val="26"/>
          <w:szCs w:val="22"/>
          <w:lang w:val="ru-RU"/>
        </w:rPr>
      </w:pPr>
      <w:r w:rsidRPr="0000517C">
        <w:rPr>
          <w:sz w:val="26"/>
          <w:szCs w:val="22"/>
          <w:lang w:val="ru-RU"/>
        </w:rPr>
        <w:tab/>
        <w:t>29. Aya hiji deui wangun kasedihan anu pikasieuneun pisan, anu nancebkeun dina diri jalma nu dosa lain niat pikeun ngabenerkeun hirupna jeung ngabersihkeun dirina tina hawa napsu, tapi kuciwa anu ngancurkeun. Kasedihan ieu ogé nu nyegah Kain pikeun tobat sanggeus maéhan lanceukna, sarta maksa Yudas, sanggeus ngianatna, pikeun gantung diri dina kuciwa (St John Cassian).</w:t>
      </w:r>
    </w:p>
    <w:p w14:paraId="73501953" w14:textId="77777777" w:rsidR="00A30664" w:rsidRPr="0000517C" w:rsidRDefault="00A30664">
      <w:pPr>
        <w:tabs>
          <w:tab w:val="left" w:pos="468"/>
        </w:tabs>
        <w:rPr>
          <w:sz w:val="26"/>
          <w:szCs w:val="22"/>
          <w:lang w:val="ru-RU"/>
        </w:rPr>
      </w:pPr>
      <w:r w:rsidRPr="0000517C">
        <w:rPr>
          <w:sz w:val="26"/>
          <w:szCs w:val="22"/>
          <w:lang w:val="ru-RU"/>
        </w:rPr>
        <w:tab/>
        <w:t>29. Kasedihan dunya ieu kacida teu tenangna, teu sabar, kejem, jeung ngotot, sarta ngarah kana putus asa anu ngancurkeun. Sanggeus ngawasaan hiji jalma, éta ngaganggu haténa, ngalihkeun tina doa, tina sagala usaha kasalametan, jeung tina lampah tobat (St John Cassian).</w:t>
      </w:r>
    </w:p>
    <w:p w14:paraId="62E87DEF" w14:textId="77777777" w:rsidR="00A30664" w:rsidRPr="0000517C" w:rsidRDefault="00A30664">
      <w:pPr>
        <w:tabs>
          <w:tab w:val="left" w:pos="468"/>
        </w:tabs>
        <w:rPr>
          <w:sz w:val="26"/>
          <w:szCs w:val="22"/>
          <w:lang w:val="ru-RU"/>
        </w:rPr>
      </w:pPr>
      <w:r w:rsidRPr="0000517C">
        <w:rPr>
          <w:sz w:val="26"/>
          <w:szCs w:val="22"/>
          <w:lang w:val="ru-RU"/>
        </w:rPr>
        <w:tab/>
        <w:t xml:space="preserve">29. Urang tiasa ngungkulan kasedihan anu ngancurkeun lamun urang usaha ngahirupkeun deui jiwa urang ku merenungkeun kabagjaan nu bakal datang. Ku cara kieu, urang bakal sanggup ngungkulan rupa-rupa kasedihan: kasedihan anu timbul tina amarah, anu disababkeun ku kaleungitan, anu hasil tina hinaan, anu asalna tina kasangsaraan émosional, jeung anu ngarah kana putus asa. Sabab, ku kabungah tina renungan ngeunaan kabagjaan nu bakal datang sarta tetep ajeg dina kaayaan haté sapertos kitu, urang moal putus asa nalika nyanghareupan musibah, ogé moal jadi sombong dina mangsa </w:t>
      </w:r>
      <w:r w:rsidRPr="0000517C">
        <w:rPr>
          <w:sz w:val="26"/>
          <w:szCs w:val="22"/>
          <w:lang w:val="ru-RU"/>
        </w:rPr>
        <w:lastRenderedPageBreak/>
        <w:t>kabagjaan, ku nganggap éta sadayana teu penting jeung samentara (St John Cassian).</w:t>
      </w:r>
    </w:p>
    <w:p w14:paraId="0C34328A" w14:textId="77777777" w:rsidR="00A30664" w:rsidRPr="0000517C" w:rsidRDefault="00A30664">
      <w:pPr>
        <w:tabs>
          <w:tab w:val="left" w:pos="468"/>
        </w:tabs>
        <w:rPr>
          <w:sz w:val="26"/>
          <w:szCs w:val="22"/>
          <w:lang w:val="ru-RU"/>
        </w:rPr>
      </w:pPr>
      <w:r w:rsidRPr="0000517C">
        <w:rPr>
          <w:sz w:val="26"/>
          <w:szCs w:val="22"/>
          <w:lang w:val="ru-RU"/>
        </w:rPr>
        <w:tab/>
        <w:t>29. Perjuangan ka-genep anu urang hadapi nyaéta ngalawan kuciwa atawa melankoli. Kuciwa téh sarupa jeung kasedihan sarta utamana karandapan ku jalma anu ngalaksanakeun asétisisme sacara nyalira. Kuciwa ngaganggu jalma asététis utamana dina beurang. Sababaraha sesepuh nyauran éta 'iblis beurang', anu disebatkeun dina Mazmur 90 (St John Cassian).</w:t>
      </w:r>
    </w:p>
    <w:p w14:paraId="49837D26" w14:textId="77777777" w:rsidR="00A30664" w:rsidRPr="0000517C" w:rsidRDefault="00A30664">
      <w:pPr>
        <w:tabs>
          <w:tab w:val="left" w:pos="468"/>
        </w:tabs>
        <w:rPr>
          <w:sz w:val="26"/>
          <w:szCs w:val="22"/>
          <w:lang w:val="ru-RU"/>
        </w:rPr>
      </w:pPr>
      <w:r w:rsidRPr="0000517C">
        <w:rPr>
          <w:sz w:val="26"/>
          <w:szCs w:val="22"/>
          <w:lang w:val="ru-RU"/>
        </w:rPr>
        <w:tab/>
        <w:t xml:space="preserve">30. </w:t>
      </w:r>
      <w:r w:rsidRPr="0000517C">
        <w:rPr>
          <w:b/>
          <w:sz w:val="26"/>
          <w:szCs w:val="22"/>
          <w:u w:val="single"/>
          <w:lang w:val="ru-RU"/>
        </w:rPr>
        <w:t xml:space="preserve">Kabanggaan. </w:t>
      </w:r>
      <w:r w:rsidRPr="0000517C">
        <w:rPr>
          <w:sz w:val="26"/>
          <w:szCs w:val="22"/>
          <w:lang w:val="ru-RU"/>
        </w:rPr>
        <w:t>Perjuangan katujuh anu urang hadapi nyaéta ngalawan sumanget kabanggaan—gairah anu rupa-rupa, gampang robah, jeung halus, anu mindeng pisan hésé katingali jeung dikenali, sarta hésé pisan pikeun ngajaga diri tina éta. Hasrat séjén basajan jeung monoton, tapi ieu rupa-rupa, sarta nyerang prajurit Kristus ti sagala arah: boh nalika manéhna masih merjuang, boh nalika manéhna geus meunang kameunangan. Kabanggaan hayang nyilakakeun prajurit ku sagala cara: ngaliwatan pakéanana, sikapna, léngkahna, sora na, maca na, pagawéanana, jaga peutingna, puasana, doana, nyalira na, pangaweruhna, diajar na, sepi na, ketaatanna, handap asorna, jeung budi na anu hadé. Sapertos batu licik nu nyumput di handapeun ombak, éta ujug-ujug nyababkeun karam kapal nu ngaruksak pikeun para pelaut nalika maranéhna paling teu ngarepkeunana (St John Cassian).</w:t>
      </w:r>
    </w:p>
    <w:p w14:paraId="5464EA4D" w14:textId="77777777" w:rsidR="00A30664" w:rsidRPr="0000517C" w:rsidRDefault="00A30664">
      <w:pPr>
        <w:tabs>
          <w:tab w:val="left" w:pos="468"/>
        </w:tabs>
        <w:rPr>
          <w:sz w:val="26"/>
          <w:szCs w:val="22"/>
          <w:lang w:val="ru-RU"/>
        </w:rPr>
      </w:pPr>
      <w:r w:rsidRPr="0000517C">
        <w:rPr>
          <w:sz w:val="26"/>
          <w:szCs w:val="22"/>
          <w:lang w:val="ru-RU"/>
        </w:rPr>
        <w:tab/>
        <w:t xml:space="preserve">30. Nalika urang ngungkulan jeung ngéléhkeun hawa napsu séjén, éta bakal layu jeung beuki lemah unggal poé; sarta kadang-kadang, ngan ku ngarobah tempat atawa kaayaan, éta jadi kacapean tur na surut. Leuwih ti éta, kusabab konflikna jeung kabajikan nu nentangna, jadi leuwih gampang pikeun urang ngajaga diri jeung nyingkahanana. Tapi hawa pamer, nalika dipiceun, terus ngalaksanakeun perang kalayan kabeungbeuratan nu leuwih gedé, sarta nalika dianggap paéh, éta hirup deui ngaliwatan paéhna sorangan, jadi séhat jeung kuat. Hawa nafsu séjén ngan ngadiktator jalma-jalma anu geus éléh ku éta, tapi hawa ieu malah nindes nu ngéléhkeunana </w:t>
      </w:r>
      <w:r w:rsidRPr="0000517C">
        <w:rPr>
          <w:sz w:val="26"/>
          <w:szCs w:val="22"/>
          <w:lang w:val="ru-RU"/>
        </w:rPr>
        <w:lastRenderedPageBreak/>
        <w:t>leuwih galak jeung ngéléhkeun maranéhna deui ku pikiran sia-sia dina waktos maranéhna meunang kameunangan ngalawan éta. Di dieu, hususna, tipu daya musuh anu licik kaciri, sabab prajurit Kristus nyabet dirina sorangan ku panahna sorangan (St John Cassian).</w:t>
      </w:r>
    </w:p>
    <w:p w14:paraId="3E7D8176" w14:textId="77777777" w:rsidR="00A30664" w:rsidRPr="0000517C" w:rsidRDefault="00A30664">
      <w:pPr>
        <w:tabs>
          <w:tab w:val="left" w:pos="468"/>
        </w:tabs>
        <w:rPr>
          <w:sz w:val="26"/>
          <w:szCs w:val="22"/>
          <w:lang w:val="ru-RU"/>
        </w:rPr>
      </w:pPr>
      <w:r w:rsidRPr="0000517C">
        <w:rPr>
          <w:sz w:val="26"/>
          <w:szCs w:val="22"/>
          <w:lang w:val="ru-RU"/>
        </w:rPr>
        <w:tab/>
        <w:t xml:space="preserve">30. </w:t>
      </w:r>
      <w:r w:rsidRPr="0000517C">
        <w:rPr>
          <w:b/>
          <w:sz w:val="26"/>
          <w:szCs w:val="22"/>
          <w:u w:val="single"/>
          <w:lang w:val="ru-RU"/>
        </w:rPr>
        <w:t xml:space="preserve">Sombong. </w:t>
      </w:r>
      <w:r w:rsidRPr="0000517C">
        <w:rPr>
          <w:sz w:val="26"/>
          <w:szCs w:val="22"/>
          <w:lang w:val="ru-RU"/>
        </w:rPr>
        <w:t>Perjuangan ka dalapan jeung pamungkas anu urang hadapi nyaéta ngalawan sumanget sombong. Sanajan hawa ieu didaptarkeun pangahirna dina urutan presentasi, éta anu kahiji dina asal-usulna jeung dina waktosna. Sombong téh sato anu paling galak jeung teu bisa ditaklukkeun, nyerang utamana jalma-jalma anu sampurna jeung ngadahar maranéhna nalika maranéhna ampir ngahontal puncak kabajikan (St John Cassian).</w:t>
      </w:r>
    </w:p>
    <w:p w14:paraId="6FDC5E83" w14:textId="77777777" w:rsidR="00A30664" w:rsidRPr="0000517C" w:rsidRDefault="00A30664">
      <w:pPr>
        <w:tabs>
          <w:tab w:val="left" w:pos="468"/>
        </w:tabs>
        <w:rPr>
          <w:sz w:val="26"/>
          <w:szCs w:val="22"/>
          <w:lang w:val="ru-RU"/>
        </w:rPr>
      </w:pPr>
      <w:r w:rsidRPr="0000517C">
        <w:rPr>
          <w:sz w:val="26"/>
          <w:szCs w:val="22"/>
          <w:lang w:val="ru-RU"/>
        </w:rPr>
        <w:tab/>
        <w:t>30. Aya dua rupa kabanggaan: kahiji nyaéta anu nyiksa jalma-jalma anu hirupna geus ngahontal kamajuan spiritual anu luhur, sedengkeun anu kadua ngéléhkeun jalma-jalma anyar jeung anu jasmani. Sanajan dua rupa kabanggaan ieu ngabalukarkeun sombong anu ngarugikeun boh di payuneun Gusti boh di payuneun manusa, rupa kahiji patali langsung jeung Gusti, sedengkeun rupa kadua hususna patali jeung manusa (St John Cassian).</w:t>
      </w:r>
    </w:p>
    <w:p w14:paraId="7422AED7" w14:textId="77777777" w:rsidR="00A30664" w:rsidRPr="0000517C" w:rsidRDefault="00A30664">
      <w:pPr>
        <w:tabs>
          <w:tab w:val="left" w:pos="468"/>
        </w:tabs>
        <w:rPr>
          <w:sz w:val="26"/>
          <w:szCs w:val="22"/>
          <w:lang w:val="ru-RU"/>
        </w:rPr>
      </w:pPr>
      <w:r w:rsidRPr="0000517C">
        <w:rPr>
          <w:sz w:val="26"/>
          <w:szCs w:val="22"/>
          <w:lang w:val="ru-RU"/>
        </w:rPr>
        <w:tab/>
        <w:t xml:space="preserve">30. Teu aya hawa nafsu séjén anu ngancurkeun sakabéh kabajikan sarta nyabut kasalihan ti diri saurang jalma salian ti sombong. Hawa nafsu ieu, kawas hiji panyakit nular, ngaganggu sakabéh diri kalayan gangguan anu maéhan sarta ngusahakeun ngalungkeun komo jalma-jalma anu geus ngahontal puncak kabajikan kana karuksakan. Hawa nafsu séjén miboga watesna, sarta masing-masingna utamana ngalawan hiji kaunggulan husus. Contona, kalaparan kaleuleuwihan ngaruksak keteguhan diri, kahayang séksual ngotoran kasucian, jeung amarah ngusir kasabaran. Ku kituna, saha waé anu dikawasa ku hiji hawa nafsu, henteu sagemblengna leungit mibanda kabajikan séjén. Tapi hawa nafsu éta sorangan, nalika ngawasaan jiwa, nyabut perlindungan tina handap asor, teras ngancurkeun sakabéh kota </w:t>
      </w:r>
      <w:r w:rsidRPr="0000517C">
        <w:rPr>
          <w:sz w:val="26"/>
          <w:szCs w:val="22"/>
          <w:lang w:val="ru-RU"/>
        </w:rPr>
        <w:lastRenderedPageBreak/>
        <w:t>jiwa nepi ka taneuh. Ku ngarecah témbok jangkung kasucian jeung ngagabungkeunana jeung lebu kaburukan, éta nyabut sagala tanda kabébasan tina jiwa. Jeung beuki éta ngajajah jiwa beunghar, beuki éta ngajadikeunana tunduk kana sangkutan beurat perbudakan, nyabut sagala hiasan kabajikan kalayan rampasan anu paling kejem (St John Cassian).</w:t>
      </w:r>
    </w:p>
    <w:p w14:paraId="719A53A1" w14:textId="77777777" w:rsidR="00A30664" w:rsidRPr="0000517C" w:rsidRDefault="00A30664">
      <w:pPr>
        <w:tabs>
          <w:tab w:val="left" w:pos="468"/>
        </w:tabs>
        <w:rPr>
          <w:sz w:val="26"/>
          <w:szCs w:val="22"/>
          <w:lang w:val="ru-RU"/>
        </w:rPr>
      </w:pPr>
      <w:r w:rsidRPr="0000517C">
        <w:rPr>
          <w:sz w:val="26"/>
          <w:szCs w:val="22"/>
          <w:lang w:val="ru-RU"/>
        </w:rPr>
        <w:tab/>
        <w:t>30. Ku kituna urang kedah usaha pikeun kasampurnaan ku cara anu, sanajan sumanget dina puasa, jaga, doa, pangorbanan haté jeung awak, jeung kagiatan spiritual séjénna, urang ulah jadi sombong, supaya pagawean urang henteu sia-sia. Urang kedah émut yén ku usaha urang sorangan jeung tapa brata wungkul, urang henteu ngan saukur teu tiasa ngahontal kasampurnaan, tapi urang ogé teu tiasa ngalaksanakeun usaha-usaha éta jeung latihan spiritual séjén tanpa pitulung rahmat Gusti (St John Cassian).</w:t>
      </w:r>
    </w:p>
    <w:p w14:paraId="48874C7C" w14:textId="77777777" w:rsidR="00A30664" w:rsidRPr="0000517C" w:rsidRDefault="00A30664">
      <w:pPr>
        <w:tabs>
          <w:tab w:val="left" w:pos="468"/>
        </w:tabs>
        <w:rPr>
          <w:sz w:val="26"/>
          <w:szCs w:val="22"/>
          <w:lang w:val="ru-RU"/>
        </w:rPr>
      </w:pPr>
      <w:r w:rsidRPr="0000517C">
        <w:rPr>
          <w:sz w:val="26"/>
          <w:szCs w:val="22"/>
          <w:lang w:val="ru-RU"/>
        </w:rPr>
        <w:tab/>
        <w:t>30. Ieu mangrupa ciri-ciri kabanggaan jasmani: nyarita kalawan sora gedé, gampang ambek lamun sepi, seuri ribut lamun keur gumbira, kasedihan kaleuleuwihan lamun keur sedih, gancang bales omongan, teu serius dina paguneman serius, nalika kecap diucapkeun asal-asalan, tanpa kalibetna hate. Sombong jasmani teu wawuh kana kasabaran, asing kana kanyaah, wani dina ngahinakeun batur, leuleus haté dina nahan hinaan, teu daék taat lamun teu diturutan kahayangna sorangan jeung kahayang , teu maliré kana nasehat, teu mampuh ngantunkeun kahayangna, pikasieuneun pisan dina pasrah ka batur, sok ngusahakeun maksa kaputusan sorangan, teu daek ngalah ka batur. Ku kituna, sanggeus teu mampuh nampa naséhat panyalamet, kabanggaan jasmani leuwih percaya kana pamadegan sorangan tibatan kana naséhat para sepuh anu geus boga pangalaman (St John Cassian).</w:t>
      </w:r>
    </w:p>
    <w:p w14:paraId="098E1AC6" w14:textId="77777777" w:rsidR="00A30664" w:rsidRDefault="00A30664">
      <w:pPr>
        <w:tabs>
          <w:tab w:val="left" w:pos="468"/>
        </w:tabs>
        <w:rPr>
          <w:lang w:val="ru-RU"/>
        </w:rPr>
      </w:pPr>
      <w:r w:rsidRPr="0000517C">
        <w:rPr>
          <w:sz w:val="26"/>
          <w:szCs w:val="22"/>
          <w:lang w:val="ru-RU"/>
        </w:rPr>
        <w:tab/>
        <w:t>30. Tanpa handap asor anu jero jeung tulus, hiji jalma moal bisa ngungkulan sagala hawa napsu. Kitu deui, kasampurnaan jeung kasucian moal kahontal ku nanaon iwal handap asor sajati (St John Cassian).</w:t>
      </w:r>
    </w:p>
    <w:p w14:paraId="2BA5DCB9" w14:textId="77777777" w:rsidR="00A30664" w:rsidRPr="0000517C" w:rsidRDefault="00A30664">
      <w:pPr>
        <w:tabs>
          <w:tab w:val="left" w:pos="468"/>
        </w:tabs>
        <w:rPr>
          <w:sz w:val="20"/>
          <w:szCs w:val="16"/>
          <w:lang w:val="ru-RU"/>
        </w:rPr>
      </w:pPr>
    </w:p>
    <w:p w14:paraId="151160EE" w14:textId="77777777" w:rsidR="00A30664" w:rsidRPr="000F724B" w:rsidRDefault="00A30664" w:rsidP="00CD03EE">
      <w:pPr>
        <w:pStyle w:val="Heading3"/>
        <w:rPr>
          <w:lang w:val="ru-RU"/>
        </w:rPr>
      </w:pPr>
      <w:bookmarkStart w:id="12" w:name="_Toc73833025"/>
      <w:bookmarkStart w:id="13" w:name="_Toc136188263"/>
      <w:bookmarkStart w:id="14" w:name="_Toc236979924"/>
      <w:r>
        <w:rPr>
          <w:lang w:val="ru-RU"/>
        </w:rPr>
        <w:lastRenderedPageBreak/>
        <w:t xml:space="preserve">Nu Mulya Isichius </w:t>
      </w:r>
      <w:r>
        <w:rPr>
          <w:lang w:val="ru-RU"/>
        </w:rPr>
        <w:br/>
        <w:t>Imam ti Yerusalem</w:t>
      </w:r>
      <w:bookmarkEnd w:id="12"/>
      <w:bookmarkEnd w:id="13"/>
      <w:bookmarkEnd w:id="14"/>
    </w:p>
    <w:p w14:paraId="56C03505" w14:textId="77777777" w:rsidR="00A30664" w:rsidRDefault="00A30664">
      <w:pPr>
        <w:tabs>
          <w:tab w:val="left" w:pos="468"/>
        </w:tabs>
        <w:rPr>
          <w:lang w:val="ru-RU"/>
        </w:rPr>
      </w:pPr>
      <w:r>
        <w:rPr>
          <w:lang w:val="ru-RU"/>
        </w:rPr>
        <w:t>Santa Isikhius, asalna ti Yerusalem, mangrupakeun murid Santo Gregorius Teologian. Saatos pupusna guru-na, manéhna cicing salaku pertapa di salah sahiji gurun Palestina. Dina taun 412, Santo Isichius diangkat janten presbiter ku Uskup Agung Yerusalem. Salaku imam, manéhna jadi kasohor ku khotbah-khotbahna anu ilham. Santo Isichius pupus dina taun 433.</w:t>
      </w:r>
    </w:p>
    <w:p w14:paraId="26BEE140" w14:textId="77777777" w:rsidR="00A30664" w:rsidRDefault="00A30664">
      <w:pPr>
        <w:tabs>
          <w:tab w:val="left" w:pos="468"/>
        </w:tabs>
        <w:rPr>
          <w:lang w:val="ru-RU"/>
        </w:rPr>
      </w:pPr>
    </w:p>
    <w:p w14:paraId="03D42554" w14:textId="77777777" w:rsidR="00A30664" w:rsidRDefault="00A30664">
      <w:pPr>
        <w:tabs>
          <w:tab w:val="left" w:pos="468"/>
        </w:tabs>
        <w:rPr>
          <w:lang w:val="ru-RU"/>
        </w:rPr>
      </w:pPr>
      <w:r>
        <w:rPr>
          <w:lang w:val="ru-RU"/>
        </w:rPr>
        <w:tab/>
        <w:t xml:space="preserve">31. </w:t>
      </w:r>
      <w:r>
        <w:rPr>
          <w:b/>
          <w:lang w:val="ru-RU"/>
        </w:rPr>
        <w:t>Tina pangajaranana.</w:t>
      </w:r>
      <w:r>
        <w:rPr>
          <w:lang w:val="ru-RU"/>
        </w:rPr>
        <w:t xml:space="preserve"> Seueur jalma ngarasa éta teuing beurat pikeun ngadalikeun pikiran maranéhna. Sareng saéstuna, ieu kacida héséna, sabab nyeri pisan henteu ngan ukur pikeun jalma anu tacan wawuh kana misteri perang spiritual pikeun nahan anu teu jasmani di jero cicingna anu jasmani, tapi ogé pikeun jalma anu parantos ngagaduhan pangalaman dina perjuangan batin anu teu jasmani (St Isichius).</w:t>
      </w:r>
    </w:p>
    <w:p w14:paraId="7CA8A928" w14:textId="77777777" w:rsidR="00A30664" w:rsidRDefault="00A30664">
      <w:pPr>
        <w:tabs>
          <w:tab w:val="left" w:pos="468"/>
        </w:tabs>
        <w:rPr>
          <w:lang w:val="ru-RU"/>
        </w:rPr>
      </w:pPr>
      <w:r>
        <w:rPr>
          <w:lang w:val="ru-RU"/>
        </w:rPr>
        <w:t xml:space="preserve"> </w:t>
      </w:r>
      <w:r>
        <w:rPr>
          <w:lang w:val="ru-RU"/>
        </w:rPr>
        <w:tab/>
        <w:t>31. Loba jalma teu sadar yén pikiran urang mindeng henteu leuwih ti gambaran siga impian tina objék-objék indra dunyawi. Nanging, nalika urang cicing langkung lami dina doa anu sadar, pikiran dibebaskeun tina gambar-gambar material asing, mimiti ngakuan tipu daya musuh (rancangan setan anu nyuntikkeun pikiran sia-sia kana pikiran) sarta ngaraoskeun mangpaatna doa jeung renungan ka Gusti (St Isichius).</w:t>
      </w:r>
    </w:p>
    <w:p w14:paraId="6D6E52B9" w14:textId="77777777" w:rsidR="00A30664" w:rsidRDefault="00A30664">
      <w:pPr>
        <w:tabs>
          <w:tab w:val="left" w:pos="468"/>
        </w:tabs>
        <w:rPr>
          <w:lang w:val="ru-RU"/>
        </w:rPr>
      </w:pPr>
    </w:p>
    <w:p w14:paraId="3C687254" w14:textId="77777777" w:rsidR="00A30664" w:rsidRDefault="00A30664" w:rsidP="00CD03EE">
      <w:pPr>
        <w:pStyle w:val="Heading3"/>
        <w:rPr>
          <w:lang w:val="ru-RU"/>
        </w:rPr>
      </w:pPr>
      <w:bookmarkStart w:id="15" w:name="_Toc73833026"/>
      <w:bookmarkStart w:id="16" w:name="_Toc136188264"/>
      <w:bookmarkStart w:id="17" w:name="_Toc236979925"/>
      <w:r>
        <w:rPr>
          <w:lang w:val="ru-RU"/>
        </w:rPr>
        <w:t>Nu Mulya Nilus ti Sinai</w:t>
      </w:r>
      <w:bookmarkEnd w:id="15"/>
      <w:bookmarkEnd w:id="16"/>
      <w:bookmarkEnd w:id="17"/>
    </w:p>
    <w:p w14:paraId="0DF6C262" w14:textId="77777777" w:rsidR="00A30664" w:rsidRDefault="00A30664">
      <w:pPr>
        <w:tabs>
          <w:tab w:val="left" w:pos="468"/>
        </w:tabs>
        <w:rPr>
          <w:lang w:val="ru-RU"/>
        </w:rPr>
      </w:pPr>
      <w:r>
        <w:rPr>
          <w:lang w:val="ru-RU"/>
        </w:rPr>
        <w:t>Anu Mulya Nilus asalna ti Antiochia. Kalahiranana anu mulya jeung kabajikan pribadina ngangkat anjeunna jadi panguwasa kota utama, tapi cita-cita jiwana teu cocog jeung kawajiban resmi sarta gaya hirup di kota éta. Ku kituna, sanggeus musyawarah jeung pamajikanna, anu geus miboga dua budak, manéhna ninggalkeun dunya pikeun nuturkeun jalan kasalametan kalayan pangabdian anu sajati dina kasendirian. Manéhna mawa putrana, Theodulus, sarta dina taun 390, manéhna cicing di Gunung Sinai, sedengkeun pamajikanna jeung putrina manggihan pangungsian di salah sahiji biara di Mesir.</w:t>
      </w:r>
    </w:p>
    <w:p w14:paraId="4E8BD01D" w14:textId="77777777" w:rsidR="00A30664" w:rsidRDefault="00A30664">
      <w:pPr>
        <w:tabs>
          <w:tab w:val="left" w:pos="468"/>
        </w:tabs>
        <w:rPr>
          <w:lang w:val="ru-RU"/>
        </w:rPr>
      </w:pPr>
      <w:r>
        <w:rPr>
          <w:lang w:val="ru-RU"/>
        </w:rPr>
        <w:lastRenderedPageBreak/>
        <w:tab/>
        <w:t>Di Gurun Sinai, Nilus Anu Mulya hirup pisan basajan: manéhna jeung putrana ngagali guha pikeun maranéhna sorangan ku leungeun sorangan, sarta nalika cicing di dinya, maranéhna teu ngadahar roti, tapi ngan ukur tutuwuhan liar anu pait. Najan kitu, maranéhna méakkeun sakabéh waktosna pikeun salat, diajar Kitab Suci, merenung ka Gusti, jeung pagawean.</w:t>
      </w:r>
    </w:p>
    <w:p w14:paraId="64BBD04F" w14:textId="77777777" w:rsidR="00A30664" w:rsidRDefault="00A30664">
      <w:pPr>
        <w:tabs>
          <w:tab w:val="left" w:pos="468"/>
        </w:tabs>
        <w:rPr>
          <w:lang w:val="ru-RU"/>
        </w:rPr>
      </w:pPr>
      <w:r>
        <w:rPr>
          <w:lang w:val="ru-RU"/>
        </w:rPr>
        <w:tab/>
        <w:t>Hiji poé, para barbar ngarajapati Sinai sarta nyandera putrana, Theodulus. Untungna, cobaan éta henteu lila, sabab Theodulus, babarengan jeung tawanan séjén, dijual di kota Eluz, nu loba urang Kristen. Uskup kota éta mayar tebusan pikeun Theodulus, sarta manéhna balik deui ka Gurun Sinai nu dipikacinta.</w:t>
      </w:r>
    </w:p>
    <w:p w14:paraId="1433567F" w14:textId="77777777" w:rsidR="00A30664" w:rsidRDefault="00A30664">
      <w:pPr>
        <w:tabs>
          <w:tab w:val="left" w:pos="468"/>
        </w:tabs>
        <w:rPr>
          <w:lang w:val="ru-RU"/>
        </w:rPr>
      </w:pPr>
      <w:r>
        <w:rPr>
          <w:lang w:val="ru-RU"/>
        </w:rPr>
        <w:t>Nu Mulya Nilus pupus kira-kira taun 450, sanggeus cicing di gurun salila kira-kira 60 taun.</w:t>
      </w:r>
    </w:p>
    <w:p w14:paraId="1089F9EA" w14:textId="77777777" w:rsidR="00A30664" w:rsidRDefault="00A30664">
      <w:pPr>
        <w:tabs>
          <w:tab w:val="left" w:pos="468"/>
        </w:tabs>
        <w:rPr>
          <w:lang w:val="ru-RU"/>
        </w:rPr>
      </w:pPr>
      <w:r>
        <w:rPr>
          <w:lang w:val="ru-RU"/>
        </w:rPr>
        <w:tab/>
        <w:t>Di antara karya-karya na anu sanés aya: 'Ngeunaan Doa', 'Pikiran-pikiran anu Ngalieurkeun tina Kaayaan Samentawis', 'Ngeunaan Dalapan Sumanget Jahat'. Karya panungtung éta sacara sistematis nembongkeun ciri-ciri dalapan sumanget utama anu ngainfeksi sumanget urang sadayana: kalaparan kaleuleuwihan, zinah, serakah, ambek, kasedihan, putus asa, kesombongan jeung kabanggaan. Ku ngakuan sipat hiji hawa nafsu nu tangtu, leuwih gampang pikeun ngaidentifikasi éta dina diri sorangan sarta, ku kituna, ngamimitian nolakna.</w:t>
      </w:r>
    </w:p>
    <w:p w14:paraId="18454D31" w14:textId="77777777" w:rsidR="00A30664" w:rsidRPr="0000517C" w:rsidRDefault="00A30664">
      <w:pPr>
        <w:tabs>
          <w:tab w:val="left" w:pos="468"/>
        </w:tabs>
        <w:rPr>
          <w:sz w:val="20"/>
          <w:szCs w:val="16"/>
          <w:lang w:val="ru-RU"/>
        </w:rPr>
      </w:pPr>
    </w:p>
    <w:p w14:paraId="35AF19B5" w14:textId="77777777" w:rsidR="00A30664" w:rsidRDefault="00A30664">
      <w:pPr>
        <w:pStyle w:val="Heading4"/>
        <w:rPr>
          <w:lang w:val="ru-RU"/>
        </w:rPr>
      </w:pPr>
      <w:bookmarkStart w:id="18" w:name="_Toc136188265"/>
      <w:r>
        <w:rPr>
          <w:lang w:val="ru-RU"/>
        </w:rPr>
        <w:t>Kumaha Cara Ngadoa</w:t>
      </w:r>
      <w:bookmarkEnd w:id="18"/>
    </w:p>
    <w:p w14:paraId="197A047B" w14:textId="77777777" w:rsidR="00A30664" w:rsidRDefault="00A30664">
      <w:pPr>
        <w:tabs>
          <w:tab w:val="left" w:pos="468"/>
        </w:tabs>
        <w:rPr>
          <w:lang w:val="ru-RU"/>
        </w:rPr>
      </w:pPr>
      <w:r>
        <w:rPr>
          <w:lang w:val="ru-RU"/>
        </w:rPr>
        <w:t xml:space="preserve"> </w:t>
      </w:r>
      <w:r>
        <w:rPr>
          <w:lang w:val="ru-RU"/>
        </w:rPr>
        <w:tab/>
        <w:t>6. Ulah ngadoa sangkan sagalana nurut kana kahayang anjeun sorangan, sabab éta henteu salawasna saluyu jeung kahayang Gusti. Tapi leuwih hade ngadoa: 'Kahayang Anjeun sing kajadian.' Jeung dina sagala urusan menta ka Anjeunna ku cara kieu, sabab Anjeunna salawasna miharep naon anu hade jeung mangpaat pikeun jiwa. Nilus ti Sinai.</w:t>
      </w:r>
    </w:p>
    <w:p w14:paraId="790AA059" w14:textId="77777777" w:rsidR="00A30664" w:rsidRDefault="00A30664">
      <w:pPr>
        <w:tabs>
          <w:tab w:val="left" w:pos="468"/>
        </w:tabs>
        <w:rPr>
          <w:lang w:val="ru-RU"/>
        </w:rPr>
      </w:pPr>
      <w:r>
        <w:rPr>
          <w:lang w:val="ru-RU"/>
        </w:rPr>
        <w:tab/>
        <w:t>6. "Kuring kadang-kadang nyuhunkeun dina doa supaya Gusti masihan kuring ieu atawa éta, kalawan bodo nyobian maksa kahayang-Na, tibatan masrahkeun ka-Na pikeun ngatur sagala rupi anu panghadéna pikeun kuring. Teras, sanggeus nampi naon anu kuring menta, kuring jadi sedih pisan, sabab éta hal teu janten sakumaha anu kuring antosan" (Nile Sin.).</w:t>
      </w:r>
    </w:p>
    <w:p w14:paraId="27B662FB" w14:textId="77777777" w:rsidR="00A30664" w:rsidRDefault="00A30664">
      <w:pPr>
        <w:tabs>
          <w:tab w:val="left" w:pos="468"/>
        </w:tabs>
        <w:rPr>
          <w:lang w:val="ru-RU"/>
        </w:rPr>
      </w:pPr>
      <w:r>
        <w:rPr>
          <w:lang w:val="ru-RU"/>
        </w:rPr>
        <w:tab/>
        <w:t xml:space="preserve">6. Ku kituna, ulah sedih lamun anjeun henteu langsung nampi ti Gusti naon anu anjeun menta. Anjeunna hoyong maparin rahmat </w:t>
      </w:r>
      <w:r>
        <w:rPr>
          <w:lang w:val="ru-RU"/>
        </w:rPr>
        <w:lastRenderedPageBreak/>
        <w:t>anu leuwih ageung ka anjeun ku maksa anjeun nangtung di payuneun-Na dina doa kalayan sabar. Sabab naon anu leuwih agung tibatan ngobrol jeung Gusti jeung silih karasa jeung Anjeunna? (Nilus ti Sinai).</w:t>
      </w:r>
    </w:p>
    <w:p w14:paraId="1AFFF959" w14:textId="77777777" w:rsidR="00A30664" w:rsidRDefault="00A30664">
      <w:pPr>
        <w:tabs>
          <w:tab w:val="left" w:pos="468"/>
        </w:tabs>
        <w:rPr>
          <w:lang w:val="ru-RU"/>
        </w:rPr>
      </w:pPr>
      <w:r>
        <w:rPr>
          <w:lang w:val="ru-RU"/>
        </w:rPr>
        <w:tab/>
        <w:t>6. Roh Suci, kalayan handap asor ka kalemahan urang, sumping ka urang sanajan urang masih keneh teu suci; sarta lamun Anjeunna manggihan pikiran urang nu keur ngadoa kalayan tulus, Anjeunna nurun ka dinya sarta ngusir sakumna rupa pikiran jeung khayalan, ku kituna nyiapkeun pikiran pikeun ngadoa nu suci (Nilus ti Sinai).</w:t>
      </w:r>
    </w:p>
    <w:p w14:paraId="690D8DB7" w14:textId="77777777" w:rsidR="00A30664" w:rsidRDefault="00A30664">
      <w:pPr>
        <w:tabs>
          <w:tab w:val="left" w:pos="468"/>
        </w:tabs>
        <w:rPr>
          <w:lang w:val="ru-RU"/>
        </w:rPr>
      </w:pPr>
      <w:r>
        <w:rPr>
          <w:lang w:val="ru-RU"/>
        </w:rPr>
        <w:tab/>
        <w:t>6. Nalika anjeun ngadoa, ulah masrahkeun wujud naon waé ka Nu Maha Suci, sarta ulah ngantep pikiran anjeun ngabayangkeun gambar naon waé, tapi caket ka Nu Henteu Aya Rupa ku cara anu henteu berwajah — sarta anjeun bakal ngahiji jeung Anjeunna (Nilus ti Sinai).</w:t>
      </w:r>
    </w:p>
    <w:p w14:paraId="4802A323" w14:textId="77777777" w:rsidR="00A30664" w:rsidRDefault="00A30664">
      <w:pPr>
        <w:tabs>
          <w:tab w:val="left" w:pos="468"/>
        </w:tabs>
        <w:rPr>
          <w:lang w:val="ru-RU"/>
        </w:rPr>
      </w:pPr>
      <w:r>
        <w:rPr>
          <w:lang w:val="ru-RU"/>
        </w:rPr>
        <w:tab/>
        <w:t>6. Ati-ati kana jebakan musuh, sabab kadang-kadang nalika anjeun keur ngadoa kalayan suci jeung tentrem, aya hiji gambar anéh jeung asing nu ujug-ujug mucunghul di hareupeun pikiran anjeun. Musuh ngalakukeun ieu pikeun ngabawa anjeun kana rasa sombong, nyarankeun yén Déwa geus nembongan ka anjeun. Ulah nyangka yén Nu Maha Suci nyicingan hiji tempat, miboga diménsi atawa wangun, sabab Anjeunna teu boga kuantitas atawa wangun (Nilus ti Sinai).</w:t>
      </w:r>
    </w:p>
    <w:p w14:paraId="283940A5" w14:textId="77777777" w:rsidR="00A30664" w:rsidRDefault="00A30664">
      <w:pPr>
        <w:tabs>
          <w:tab w:val="left" w:pos="468"/>
        </w:tabs>
        <w:rPr>
          <w:lang w:val="ru-RU"/>
        </w:rPr>
      </w:pPr>
      <w:r>
        <w:rPr>
          <w:lang w:val="ru-RU"/>
        </w:rPr>
        <w:tab/>
        <w:t>6. Nyaho yén para malaikat ngadorong urang pikeun salat jeung nangtung babarengan jeung urang dina salat, bungah babarengan sarta nyuwunkeun pikeun urang. Tapi lamun urang lalaworakeun jeung nyimpen pikiran nu dosa, urang nyusahkeun para malaikat. Sabab nalika maranéhna gawé teuas pikeun urang, urang teuing males pikeun ménta ka Gusti pikeun diri urang sorangan. Leuwih parah deui: ku ngalalaworakeun palayanan urang ka Gusti jeung, sakumaha disebutkeun, ngalangkungan Gusti maranéhna, urang ngalakukeun paguneman batin jeung sétan-sétan najis (Nilus ti Sinai).</w:t>
      </w:r>
    </w:p>
    <w:p w14:paraId="3771C5FF" w14:textId="77777777" w:rsidR="00A30664" w:rsidRPr="0000517C" w:rsidRDefault="00A30664">
      <w:pPr>
        <w:tabs>
          <w:tab w:val="left" w:pos="468"/>
        </w:tabs>
        <w:rPr>
          <w:sz w:val="20"/>
          <w:szCs w:val="16"/>
          <w:lang w:val="ru-RU"/>
        </w:rPr>
      </w:pPr>
    </w:p>
    <w:p w14:paraId="22C58920" w14:textId="77777777" w:rsidR="00A30664" w:rsidRDefault="00A30664">
      <w:pPr>
        <w:pStyle w:val="Heading4"/>
        <w:rPr>
          <w:lang w:val="ru-RU"/>
        </w:rPr>
      </w:pPr>
      <w:bookmarkStart w:id="19" w:name="_Toc136188266"/>
      <w:r>
        <w:rPr>
          <w:lang w:val="ru-RU"/>
        </w:rPr>
        <w:t>Perjuangan Ngalawan Hawa Nafsu</w:t>
      </w:r>
      <w:bookmarkEnd w:id="19"/>
    </w:p>
    <w:p w14:paraId="0F2A6107" w14:textId="77777777" w:rsidR="00A30664" w:rsidRDefault="00A30664">
      <w:pPr>
        <w:tabs>
          <w:tab w:val="left" w:pos="468"/>
        </w:tabs>
        <w:rPr>
          <w:lang w:val="ru-RU"/>
        </w:rPr>
      </w:pPr>
      <w:r>
        <w:rPr>
          <w:lang w:val="ru-RU"/>
        </w:rPr>
        <w:tab/>
        <w:t xml:space="preserve">24. </w:t>
      </w:r>
      <w:r>
        <w:rPr>
          <w:b/>
          <w:u w:val="single"/>
          <w:lang w:val="ru-RU"/>
        </w:rPr>
        <w:t>Ngarasakeun Dahareun</w:t>
      </w:r>
      <w:r>
        <w:rPr>
          <w:u w:val="single"/>
          <w:lang w:val="ru-RU"/>
        </w:rPr>
        <w:t xml:space="preserve">. </w:t>
      </w:r>
      <w:r>
        <w:rPr>
          <w:lang w:val="ru-RU"/>
        </w:rPr>
        <w:t xml:space="preserve">Mimitian tina buah-buahan nyaéta kembang, sarta mimitian tina kahirupan anu aktip nyaéta pangendalian diri. Ukuran anu cukup tina naon waé ngeusian wadah, tapi beuteung, sanajan pegat, moal nyarios, 'Cukup.' Awak </w:t>
      </w:r>
      <w:r>
        <w:rPr>
          <w:lang w:val="ru-RU"/>
        </w:rPr>
        <w:lastRenderedPageBreak/>
        <w:t>anu dipapaosan saeutik téh kawas kuda anu geus terlatih anu moal kungsi ngaleupaskeun nu naékna. Sakumaha musuh anu geus paéh moal nyieun sieun, kitu ogé awak anu ditundukeun ku puasa moal ngaganggu jiwa anjeun (Nilus ti Sinai).</w:t>
      </w:r>
    </w:p>
    <w:p w14:paraId="67D8F932" w14:textId="77777777" w:rsidR="00A30664" w:rsidRDefault="00A30664">
      <w:pPr>
        <w:tabs>
          <w:tab w:val="left" w:pos="468"/>
        </w:tabs>
        <w:rPr>
          <w:lang w:val="ru-RU"/>
        </w:rPr>
      </w:pPr>
      <w:r>
        <w:rPr>
          <w:lang w:val="ru-RU"/>
        </w:rPr>
        <w:tab/>
        <w:t>24. Lahan anu ditinggalkeun teu diolah lila-lila bakal tumuwuh jukut liar, kitu ogé pikiran jalma nu serakah kana dahareun bakal ngahasilkeun pamikiran anu memalukan. Loba kayu bakar bakal ngahudangkeun seuneu anu gedé, sarta loba dahareun bakal ngagedékeun napsu. Seuneu bakal pareum nalika bahan bakarana habis, sarta kakurangan dahareun bakal ngaleutikan napsu (Nilus Sin.).</w:t>
      </w:r>
    </w:p>
    <w:p w14:paraId="09DCE116" w14:textId="77777777" w:rsidR="00A30664" w:rsidRDefault="00A30664">
      <w:pPr>
        <w:tabs>
          <w:tab w:val="left" w:pos="468"/>
        </w:tabs>
        <w:rPr>
          <w:lang w:val="ru-RU"/>
        </w:rPr>
      </w:pPr>
      <w:r>
        <w:rPr>
          <w:lang w:val="ru-RU"/>
        </w:rPr>
        <w:tab/>
        <w:t>24. Ulah ngahampura awak nalika éta mimiti ngeluh capé, sarta ulah ngeusianna nepi ka wareg ku kadaharan nikmat nu dipikahayangna; sabab lamun éta meunang deui tanaga, éta bakal ngalawan anjeun dina perang nu teu bisa didamaikeun (Neil Sin.).</w:t>
      </w:r>
    </w:p>
    <w:p w14:paraId="79B3CE5F" w14:textId="77777777" w:rsidR="00A30664" w:rsidRDefault="00A30664">
      <w:pPr>
        <w:tabs>
          <w:tab w:val="left" w:pos="468"/>
        </w:tabs>
        <w:rPr>
          <w:lang w:val="ru-RU"/>
        </w:rPr>
      </w:pPr>
      <w:r>
        <w:rPr>
          <w:lang w:val="ru-RU"/>
        </w:rPr>
        <w:tab/>
        <w:t>24. Ti kalakuan loba dahar, kawas tunas tina akar, timbul hawa napsu séjén; sarta teu lila deui, sanggeus tumuwuh jadi tangkal anu kuat, éta nyababkeun rupa-rupa kalakuan goréng babarengan jeung kalakuan loba dahar (Neil Sin.).</w:t>
      </w:r>
    </w:p>
    <w:p w14:paraId="02011A5C" w14:textId="77777777" w:rsidR="00A30664" w:rsidRDefault="00A30664">
      <w:pPr>
        <w:tabs>
          <w:tab w:val="left" w:pos="468"/>
        </w:tabs>
        <w:rPr>
          <w:lang w:val="ru-RU"/>
        </w:rPr>
      </w:pPr>
      <w:r>
        <w:rPr>
          <w:lang w:val="ru-RU"/>
        </w:rPr>
        <w:tab/>
        <w:t>24. Saé pisan cicing dina wates kabutuhan sorangan jeung usaha sakumaha tanaga sangkan ulah ngalangkung wates nu diperlukeun. Lamun hawa napsu ngadorong saha waé sanajan saeutik ka kahayang daging, moal aya sabaraha piwuruk nu bisa nahan maranéhna engkéna. Sabab teu aya watesna kana naon anu leuwih ti kabutuhan; sabalikna, kahariwang jeung teu tenang anu teu aya tungtungna bakal ngagedéan pagawean pikeun nyugemakeun napsu tanpa ukuran, siga seuneu anu ngabara nalika ditambahan kai deui (Nilus Sinai).</w:t>
      </w:r>
    </w:p>
    <w:p w14:paraId="7F5CFB08" w14:textId="77777777" w:rsidR="00A30664" w:rsidRDefault="00A30664">
      <w:pPr>
        <w:tabs>
          <w:tab w:val="left" w:pos="468"/>
        </w:tabs>
        <w:rPr>
          <w:lang w:val="ru-RU"/>
        </w:rPr>
      </w:pPr>
      <w:r>
        <w:rPr>
          <w:lang w:val="ru-RU"/>
        </w:rPr>
        <w:tab/>
        <w:t>24. Hayu tapa brata awak anjeun dilakukeun kalayan tujuan moral, supaya anjeun tiasa diajar sedih di jero haté anjeun alatan dosa-dosa anjeun (Nilus ti Sinai).</w:t>
      </w:r>
    </w:p>
    <w:p w14:paraId="2D176A48" w14:textId="77777777" w:rsidR="00A30664" w:rsidRDefault="00A30664">
      <w:pPr>
        <w:tabs>
          <w:tab w:val="left" w:pos="468"/>
        </w:tabs>
        <w:rPr>
          <w:lang w:val="ru-RU"/>
        </w:rPr>
      </w:pPr>
      <w:r>
        <w:rPr>
          <w:lang w:val="ru-RU"/>
        </w:rPr>
        <w:tab/>
        <w:t>24. Beuteung kosong ngaronjatkeun sumanget dina doa, sedengkeun beuteung pinuh nyababkeun sare. Henteu mungkin manggihan wangian dina tai, kitu deui dina jalma nu rakus moal kapanggih wangian pangabdian kontemplatif. Nyala hio ngalantangkeun hawa ku wangian, sedengkeun doa jalma nu sederhana ngeusian hawa ku wangian Gusti (Nilus ti Sinai).</w:t>
      </w:r>
    </w:p>
    <w:p w14:paraId="765506D2" w14:textId="77777777" w:rsidR="00A30664" w:rsidRDefault="00A30664">
      <w:pPr>
        <w:tabs>
          <w:tab w:val="left" w:pos="468"/>
        </w:tabs>
        <w:rPr>
          <w:lang w:val="ru-RU"/>
        </w:rPr>
      </w:pPr>
      <w:r>
        <w:rPr>
          <w:lang w:val="ru-RU"/>
        </w:rPr>
        <w:lastRenderedPageBreak/>
        <w:tab/>
        <w:t xml:space="preserve">26. </w:t>
      </w:r>
      <w:r>
        <w:rPr>
          <w:b/>
          <w:u w:val="single"/>
          <w:lang w:val="ru-RU"/>
        </w:rPr>
        <w:t>Kasép ka artos</w:t>
      </w:r>
      <w:r>
        <w:rPr>
          <w:lang w:val="ru-RU"/>
        </w:rPr>
        <w:t>. Kasép ka artos téh akar sagala kajahatan. Kawas dahan nu layu, éta ngahudangkeun loba hawa nafsu séjén (pait, ambek, sirik, nipu, munafik, sombong, jsb.). Ku kituna, jalma anu hayang ngaleungitkeun hawa nafsu séjén kudu heula nyabut akar kasép ka artos éta (Nilus ti Sinai).</w:t>
      </w:r>
    </w:p>
    <w:p w14:paraId="36F3AF1C" w14:textId="77777777" w:rsidR="00A30664" w:rsidRDefault="00A30664">
      <w:pPr>
        <w:tabs>
          <w:tab w:val="left" w:pos="468"/>
        </w:tabs>
        <w:rPr>
          <w:lang w:val="ru-RU"/>
        </w:rPr>
      </w:pPr>
      <w:r>
        <w:rPr>
          <w:lang w:val="ru-RU"/>
        </w:rPr>
        <w:tab/>
        <w:t>26. Laut henteu kungsi kaiseupan ku cai ti walungan anu teu kaétang, sarta kahayang jalma tamak henteu kungsi wareg ku kabeungharan anu geus dikumpulkeunana. Sanggeus kabeungharanna jadi dua kali lipat, manéhna hayang deui ngadobel naon anu geus dua kali lipat éta, sarta moal eureun-eureun ngalikeun kabeungharanna nepi ka pati dadakan ngeureunkeun pagawean sia-sia éta (Neil Sin.).</w:t>
      </w:r>
    </w:p>
    <w:p w14:paraId="3D9192B9" w14:textId="77777777" w:rsidR="00A30664" w:rsidRDefault="00A30664">
      <w:pPr>
        <w:tabs>
          <w:tab w:val="left" w:pos="468"/>
        </w:tabs>
        <w:rPr>
          <w:lang w:val="ru-RU"/>
        </w:rPr>
      </w:pPr>
      <w:r>
        <w:rPr>
          <w:lang w:val="ru-RU"/>
        </w:rPr>
        <w:tab/>
        <w:t>26. Jalma nu teu dunyawi hirup tanpa hariwang, sedengkeun keur nu tamak, kahariwang kana harta téh panyakit nu teu aya obatna. Lamun anjeun henteu masrahkeun haté ka kahariwang ngeunaan hal-hal matéri, mangka anjeun bakal ngadalikeun loba pikir. Lamun anjeun nolak kahayang pikeun meunangkeun, mangka anjeun bakal nanggung salib anjeun tanpa gangguan (Nilus ti Sinai).</w:t>
      </w:r>
    </w:p>
    <w:p w14:paraId="14B69CF9" w14:textId="77777777" w:rsidR="00A30664" w:rsidRDefault="00A30664">
      <w:pPr>
        <w:tabs>
          <w:tab w:val="left" w:pos="468"/>
        </w:tabs>
        <w:rPr>
          <w:lang w:val="ru-RU"/>
        </w:rPr>
      </w:pPr>
      <w:r>
        <w:rPr>
          <w:lang w:val="ru-RU"/>
        </w:rPr>
        <w:tab/>
        <w:t>26. Gairah pikeun meunangkeun ngaramal sepuh jeung gering pikeun anjeun, sangkan anjeun ngagentos harepan ka Gusti ku harepan kana harta banda anjeun. Iman téh kayakinan anu teu goyah kana miboga kasampurnaan, dibarengan ku harepan anu sabar kana pitulung Gusti. Lamun anjeun ngantunkeun sagala rupa, waspada: pikiran suram bakal nyalahkeun anjeun kusabab kamiskinan anjeun, ngaramal ka anjeun kakurangan dina sagala hal, kalaparan jeung hinaan—pikeun ngagoyahkeun usaha anjeun pikeun kahadean. Tapi lamun anjeun ngulik kalayan jero hikmah kahirupan askétik, anjeun bakal ningali yén pikeun hal-hal anu maranéhna nyalahkeun anjeun, hiji makuta keur dirajut pikeun anjeun (Nilus ti Sinai).</w:t>
      </w:r>
    </w:p>
    <w:p w14:paraId="3CB0C729" w14:textId="77777777" w:rsidR="00A30664" w:rsidRDefault="00A30664">
      <w:pPr>
        <w:tabs>
          <w:tab w:val="left" w:pos="468"/>
        </w:tabs>
        <w:rPr>
          <w:lang w:val="ru-RU"/>
        </w:rPr>
      </w:pPr>
      <w:r>
        <w:rPr>
          <w:lang w:val="ru-RU"/>
        </w:rPr>
        <w:tab/>
        <w:t xml:space="preserve">26. Hayu urang nyampingkeun urusan dunya sarta ngalih ka berkah spiritual. Sabaraha lami urang rék tetep kababawa ku kaulinan barudak, teu meunang sanajan sakedik ogé pamikiran déwasa? Sakumaha anéhna ningali lalaki déwasa calik dina tumpukan lebu bari ngagambar gambar barudak dina lebu éta, kitu deui leuwih anéh lamun jalma-jalma anu dipanggil pikeun ngarasakeun berkah langgeng, malah sibuk dina lebu urusan dunya. Alesan bédana ieu téh nyaéta yén urang teu tiasa ngabayangkeun nanaon anu leuwih penting tibatan nu katingali; urang teu sadar kana </w:t>
      </w:r>
      <w:r>
        <w:rPr>
          <w:lang w:val="ru-RU"/>
        </w:rPr>
        <w:lastRenderedPageBreak/>
        <w:t>teu pentingna berkah ayeuna jeung kaunggulan berkah nu bakal datang; sarta, kabutaan ku kamegahan dunya ieu, urang nempel ka dinya kalayan sagala kahayang urang (Nilus Sin.).</w:t>
      </w:r>
    </w:p>
    <w:p w14:paraId="64D54D67" w14:textId="77777777" w:rsidR="00A30664" w:rsidRDefault="00A30664">
      <w:pPr>
        <w:tabs>
          <w:tab w:val="left" w:pos="468"/>
        </w:tabs>
        <w:rPr>
          <w:lang w:val="ru-RU"/>
        </w:rPr>
      </w:pPr>
      <w:r>
        <w:rPr>
          <w:lang w:val="ru-RU"/>
        </w:rPr>
        <w:tab/>
        <w:t>26. Kabebanan ku kahariwang kahirupan dunya, hayu urang miceun beban éta pikeun nyalametkeun juru mudi—akal urang. Lamun jalma nu ngalayar dina kapal waktu badai ogé miceun harta pangmahalna ku sorangan ka laut pikeun nyalametkeun nyawa, naha urang, demi kahirupan nu leuwih hadé, henteu miceun naon waé nu nyeret jiwa urang kana jurang? Naha sieun urang ka Gusti henteu sabanding jeung sieun maranéhna ka sagara? Ku kituna, abdi nyuhunkeun ka anjeun, hayu urang nampik sagala hal dunyawi (Neil Sin.).</w:t>
      </w:r>
    </w:p>
    <w:p w14:paraId="66075CA1" w14:textId="77777777" w:rsidR="00A30664" w:rsidRDefault="00A30664">
      <w:pPr>
        <w:tabs>
          <w:tab w:val="left" w:pos="468"/>
        </w:tabs>
        <w:rPr>
          <w:lang w:val="ru-RU"/>
        </w:rPr>
      </w:pPr>
      <w:r>
        <w:rPr>
          <w:lang w:val="ru-RU"/>
        </w:rPr>
        <w:tab/>
        <w:t>26. Para pegulat henteu asup ka gelanggang maké pakean rapih, sabab aturan gulat merlukeun maranéhna asup ka arena dina kaayaan taranjang. Naha dina panas atawa tiis, maranéhna tetep asup kitu, ninggalkeun pakeanana di luar. Lamun aya di antara maranéhna nu nolak nyabut pakeanana, mangka manéhna ogé kudu nolak gulat (Nilus Sin.).</w:t>
      </w:r>
    </w:p>
    <w:p w14:paraId="43798220" w14:textId="77777777" w:rsidR="00A30664" w:rsidRDefault="00A30664">
      <w:pPr>
        <w:tabs>
          <w:tab w:val="left" w:pos="468"/>
        </w:tabs>
        <w:rPr>
          <w:lang w:val="ru-RU"/>
        </w:rPr>
      </w:pPr>
      <w:r>
        <w:rPr>
          <w:lang w:val="ru-RU"/>
        </w:rPr>
        <w:tab/>
        <w:t>26. Ciri jiwa nu sampurna nyaéta henteu paduli kana urusan dunya, sedengkeun ciri jiwa nu gairah nyaéta ngabebankeun diri ku kahariwang. Ku henteu mikahoyong miboga harta, urang henteu ngarujuk kana kamiskinan biasa, anu timbul tina , gabungan kaayaan nu ngajebak nu miskin kana kasedihan, tapi hiji tekad sukarela pikeun wareg kana saeutik (Nilus Sin.).</w:t>
      </w:r>
    </w:p>
    <w:p w14:paraId="2781E636" w14:textId="77777777" w:rsidR="00A30664" w:rsidRDefault="00A30664">
      <w:pPr>
        <w:tabs>
          <w:tab w:val="left" w:pos="468"/>
        </w:tabs>
        <w:rPr>
          <w:lang w:val="ru-RU"/>
        </w:rPr>
      </w:pPr>
      <w:r>
        <w:rPr>
          <w:lang w:val="ru-RU"/>
        </w:rPr>
        <w:tab/>
        <w:t>26. Para wali kuna téh kacida teu mikiran dunya nepi ka maranéhna sacara sukarela milih hirup teu boga imah jeung tempat perlindungan, ngudag-ngudag dahareun naon waé nu disadiakeun ku alam, sarta nginep peuting di mana waé jeung kumaha waé maranéhna manggihan dirina. Maranéhna teu boga hateup di luhur sirah ogé teu boga tuangeun nu pasti, sarta maké kulit domba minangka pakean. Aranjeunna taliti pisan dina nuturkeun naséhat Gusti: 'Tingali manuk-manuk di langit…' (Matéus 6:26). Aranjeunna yakin pisan yén naon anu diperlukeun ku awak bakal sumping sorangan nalika hiji jalma nyugemakeun Gusti sarta utamina museur kana meunangkeun Karajaan Sawarga (Nilus ti Sinai).</w:t>
      </w:r>
    </w:p>
    <w:p w14:paraId="3D695E43" w14:textId="77777777" w:rsidR="00A30664" w:rsidRDefault="00A30664">
      <w:pPr>
        <w:tabs>
          <w:tab w:val="left" w:pos="468"/>
        </w:tabs>
        <w:rPr>
          <w:lang w:val="ru-RU"/>
        </w:rPr>
      </w:pPr>
      <w:r>
        <w:rPr>
          <w:lang w:val="ru-RU"/>
        </w:rPr>
        <w:lastRenderedPageBreak/>
        <w:tab/>
        <w:t xml:space="preserve">27. </w:t>
      </w:r>
      <w:r>
        <w:rPr>
          <w:b/>
          <w:u w:val="single"/>
          <w:lang w:val="ru-RU"/>
        </w:rPr>
        <w:t>Ambek, sedih jeung sombong</w:t>
      </w:r>
      <w:r>
        <w:rPr>
          <w:lang w:val="ru-RU"/>
        </w:rPr>
        <w:t>. Kristus ngundukeun sirah-Na ka jiwa anu sabar, sarta sumanget anu lemah lembut jadi tempat cicingna Trinitas Suci (Nilus ti Sinai).</w:t>
      </w:r>
    </w:p>
    <w:p w14:paraId="0E521678" w14:textId="77777777" w:rsidR="00A30664" w:rsidRDefault="00A30664">
      <w:pPr>
        <w:tabs>
          <w:tab w:val="left" w:pos="468"/>
        </w:tabs>
        <w:rPr>
          <w:lang w:val="ru-RU"/>
        </w:rPr>
      </w:pPr>
      <w:r>
        <w:rPr>
          <w:lang w:val="ru-RU"/>
        </w:rPr>
        <w:tab/>
        <w:t>27. Anu bogoh ka dunya ieu loba kasedihna, tapi anu nangtung di luhur hal-hal dunya salawasna bagja (Nilus ti Sinai).</w:t>
      </w:r>
    </w:p>
    <w:p w14:paraId="7E34C32B" w14:textId="77777777" w:rsidR="00A30664" w:rsidRDefault="00A30664">
      <w:pPr>
        <w:tabs>
          <w:tab w:val="left" w:pos="468"/>
        </w:tabs>
        <w:rPr>
          <w:lang w:val="ru-RU"/>
        </w:rPr>
      </w:pPr>
      <w:r>
        <w:rPr>
          <w:lang w:val="ru-RU"/>
        </w:rPr>
        <w:tab/>
        <w:t>30. Sombong ngangkat jalma sombong ka puncak anu luhur, teras ngalungkeun maranéhna kana jurang. Buah anu geus bosok teu aya gunana pikeun patani, sarta kabajikan jalma sombong teu aya gunana pikeun Gusti (Nilus ti Sinai).</w:t>
      </w:r>
    </w:p>
    <w:p w14:paraId="4930570F" w14:textId="77777777" w:rsidR="00A30664" w:rsidRDefault="00A30664">
      <w:pPr>
        <w:tabs>
          <w:tab w:val="left" w:pos="468"/>
        </w:tabs>
        <w:rPr>
          <w:lang w:val="ru-RU"/>
        </w:rPr>
      </w:pPr>
      <w:r>
        <w:rPr>
          <w:lang w:val="ru-RU"/>
        </w:rPr>
        <w:tab/>
        <w:t xml:space="preserve">42. </w:t>
      </w:r>
      <w:r>
        <w:rPr>
          <w:b/>
          <w:lang w:val="ru-RU"/>
        </w:rPr>
        <w:t xml:space="preserve">Teu meunteun. </w:t>
      </w:r>
      <w:r>
        <w:rPr>
          <w:lang w:val="ru-RU"/>
        </w:rPr>
        <w:t>Jalma saleh sanés anu méré rahmat ka loba jalma, tapi anu henteu nganyenyeri saha waé (Neil Sin.).</w:t>
      </w:r>
    </w:p>
    <w:p w14:paraId="5E88BFD3" w14:textId="77777777" w:rsidR="00A30664" w:rsidRPr="0000517C" w:rsidRDefault="00A30664">
      <w:pPr>
        <w:pStyle w:val="Header"/>
        <w:tabs>
          <w:tab w:val="clear" w:pos="4320"/>
          <w:tab w:val="clear" w:pos="8640"/>
          <w:tab w:val="left" w:pos="468"/>
        </w:tabs>
        <w:rPr>
          <w:sz w:val="20"/>
          <w:szCs w:val="16"/>
          <w:lang w:val="ru-RU"/>
        </w:rPr>
      </w:pPr>
    </w:p>
    <w:p w14:paraId="3F33F8A4" w14:textId="77777777" w:rsidR="00A30664" w:rsidRDefault="00A30664" w:rsidP="00CD03EE">
      <w:pPr>
        <w:pStyle w:val="Heading3"/>
        <w:rPr>
          <w:lang w:val="ru-RU"/>
        </w:rPr>
      </w:pPr>
      <w:bookmarkStart w:id="20" w:name="_Toc73833027"/>
      <w:bookmarkStart w:id="21" w:name="_Toc136188267"/>
      <w:bookmarkStart w:id="22" w:name="_Toc236979926"/>
      <w:r>
        <w:rPr>
          <w:lang w:val="ru-RU"/>
        </w:rPr>
        <w:t>Santo Efrem ti Suriah</w:t>
      </w:r>
      <w:bookmarkEnd w:id="20"/>
      <w:bookmarkEnd w:id="21"/>
      <w:bookmarkEnd w:id="22"/>
    </w:p>
    <w:p w14:paraId="47D67023" w14:textId="77777777" w:rsidR="00A30664" w:rsidRDefault="00A30664">
      <w:pPr>
        <w:tabs>
          <w:tab w:val="left" w:pos="468"/>
        </w:tabs>
        <w:rPr>
          <w:lang w:val="ru-RU"/>
        </w:rPr>
      </w:pPr>
      <w:r>
        <w:rPr>
          <w:lang w:val="ru-RU"/>
        </w:rPr>
        <w:t>Santa Efrem lahir di Nisibis (Mesopotamia) dina awal abad kaopat ti kolot anu beunghar, anu ngadidik anjeunna dina sieun ka Gusti. Dina yuswa ngora, anjeunna yakin yén sagala hal dina kahirupan kajadian ku kabeneran, tapi kajadian malang di handap ieu ngayakinkeun anjeunna yén pamadegan éta salah. Ephrem ngora kungsi dituduh nyolong domba, nu nyababkeun hakim ngajebloskeun manéhna ka panjara, sanajan Ephrem sabenerna teu boga kasalahan dina kajahatan éta. Nalika di panjara jeung keur sedih ku naon anu kajadian, Ephrem kungsi ngimpi yén manéhna keur dihukum pikeun dosa-dosa séjén anu sabenerna geus manéhna lakukeun. Sawatara lami ti harita, sanggeus hakim nyaho yén Éfraim teu salah sarta ngabébaskeun manéhna ti panjara, Éfraim sadar yén sanés kabeneran buta nu ngatur kahirupan manusa, tapi Gusti Nu Maha Kawasa. Sanggeus éta, Ephrem ninggalkeun dunya jeung mundur ka pagunungan pikeun ngagabung jeung para biarawan, di mana manéhna jadi murid Santo Yakobus ti Nisibis. Dina pituduhna, Ephrem robah, jadi handap asor, tobat, jeung satia ka Gusti.</w:t>
      </w:r>
    </w:p>
    <w:p w14:paraId="0898D046" w14:textId="77777777" w:rsidR="00A30664" w:rsidRDefault="00A30664">
      <w:pPr>
        <w:tabs>
          <w:tab w:val="left" w:pos="468"/>
        </w:tabs>
        <w:rPr>
          <w:lang w:val="ru-RU"/>
        </w:rPr>
      </w:pPr>
      <w:r>
        <w:rPr>
          <w:lang w:val="ru-RU"/>
        </w:rPr>
        <w:tab/>
        <w:t xml:space="preserve">Nalika Yakobus janten uskup, anjeunna ngangkat Ephrem janten asisténna. Lajeng Santo Ephrem indit ka Edessa sarta nyumput di pagunungan di dinya. Di dinya anjeunna nyepeng diri sacara ketat kana asétisisme monastik sarta diajar Kecap Allah kalayan rajin pisan. Gusti maparin ka Santo Ephrem kurnia pangajaran, sarta manéhna jadi kasohor ku khotbahna anu ilham. </w:t>
      </w:r>
      <w:r>
        <w:rPr>
          <w:lang w:val="ru-RU"/>
        </w:rPr>
        <w:lastRenderedPageBreak/>
        <w:t>Manéhna ogé giat pisan dina ngartikeun Kitab Suci jeung ngajelaskeun doktrin Ortodoks. Dina ahir hirupna, manéhna ngadatangan para sepuh agung di Gunung Nitria ( , Mesir), ogé ka Kaisarea di Kapadokia, dimana manéhna patepung jeung Santo Basil Agung. Sanggeus balik deui ka Edessa, manéhna gering teras tilar dunya kalayan tentrem dina taun 373. Jasadna anu teu ruksak dipindahkeun ka garéja.</w:t>
      </w:r>
    </w:p>
    <w:p w14:paraId="697AD3EF" w14:textId="77777777" w:rsidR="00A30664" w:rsidRPr="0000517C" w:rsidRDefault="00A30664">
      <w:pPr>
        <w:tabs>
          <w:tab w:val="left" w:pos="468"/>
        </w:tabs>
        <w:rPr>
          <w:sz w:val="20"/>
          <w:szCs w:val="16"/>
          <w:lang w:val="ru-RU"/>
        </w:rPr>
      </w:pPr>
    </w:p>
    <w:p w14:paraId="2821751B" w14:textId="77777777" w:rsidR="00A30664" w:rsidRDefault="00A30664">
      <w:pPr>
        <w:pStyle w:val="Heading4"/>
        <w:rPr>
          <w:lang w:val="ru-RU"/>
        </w:rPr>
      </w:pPr>
      <w:bookmarkStart w:id="23" w:name="_Toc136188268"/>
      <w:r>
        <w:rPr>
          <w:lang w:val="ru-RU"/>
        </w:rPr>
        <w:t>Jalan-jalan Kahirupan Rohani</w:t>
      </w:r>
      <w:bookmarkEnd w:id="23"/>
    </w:p>
    <w:p w14:paraId="26965B43" w14:textId="77777777" w:rsidR="00A30664" w:rsidRDefault="00A30664">
      <w:pPr>
        <w:tabs>
          <w:tab w:val="left" w:pos="468"/>
        </w:tabs>
        <w:rPr>
          <w:lang w:val="ru-RU"/>
        </w:rPr>
      </w:pPr>
      <w:r>
        <w:rPr>
          <w:lang w:val="ru-RU"/>
        </w:rPr>
        <w:tab/>
        <w:t>23. Ka dieu, para nu dosa, ka Sang Tabib Nu Hadé sarta cageur tanpa susah. Leupaskeun beban dosa anjeun, ngadegkeun doa, sarta bilas luka bernanah anjeun ku cimata. Sabab Sang Tabib Nu Ti Langit nyageurkeun luka ku cimata jeung desah. Hayu, sarta curahkeun cimata anjeun—éta téh ubar anu pangalusna. Sabab kahayang Dokter ti sawarga téh sangkan unggal jalma nyageurkeun dirina sorangan ku cimata sorangan sarta ku kituna salamet (Ephrem ti Siria).</w:t>
      </w:r>
    </w:p>
    <w:p w14:paraId="7137D3A2" w14:textId="77777777" w:rsidR="00A30664" w:rsidRDefault="00A30664">
      <w:pPr>
        <w:tabs>
          <w:tab w:val="left" w:pos="468"/>
        </w:tabs>
        <w:rPr>
          <w:lang w:val="ru-RU"/>
        </w:rPr>
      </w:pPr>
      <w:r>
        <w:rPr>
          <w:lang w:val="ru-RU"/>
        </w:rPr>
        <w:tab/>
        <w:t xml:space="preserve">6. Naha anjeun hoyong ngadoa tanpa gangguan? Usahakeun sangkan doa anjeun mucunghul ti jero kalbu. Sakumaha tangkal anu geus nancebkeun akar jero moal pegat ku kakuatan angin kencang, kitu ogé doa anu asalna ti jero kalbu naék ka sawarga, sarta moal aya pikiran séjén anu nyasabkeunana. Ku kituna nabi nyarios: </w:t>
      </w:r>
      <w:r>
        <w:rPr>
          <w:i/>
          <w:lang w:val="ru-RU"/>
        </w:rPr>
        <w:t xml:space="preserve">'Ti jero kalangkang abdi ngagero ka Anjeun, </w:t>
      </w:r>
      <w:r>
        <w:rPr>
          <w:lang w:val="ru-RU"/>
        </w:rPr>
        <w:t>ya Gusti' (Mazmur 129:1; Ephrem ti Suriah).</w:t>
      </w:r>
    </w:p>
    <w:p w14:paraId="05BED3D5" w14:textId="77777777" w:rsidR="00A30664" w:rsidRDefault="00A30664">
      <w:pPr>
        <w:tabs>
          <w:tab w:val="left" w:pos="468"/>
        </w:tabs>
        <w:rPr>
          <w:lang w:val="ru-RU"/>
        </w:rPr>
      </w:pPr>
      <w:r>
        <w:rPr>
          <w:lang w:val="ru-RU"/>
        </w:rPr>
        <w:tab/>
        <w:t>6. Ulah ngantepkeun ibadah di garéja kalayan alesan aya urusan séjén. Sakumaha hujan ngahudangkeun sarta nyababkeun biji tumuwuh, kitu ogé ibadah di garéja nguatkeun jiwa dina kabajikan (Efrem nu ti Siria).</w:t>
      </w:r>
    </w:p>
    <w:p w14:paraId="04D14E1A" w14:textId="77777777" w:rsidR="00A30664" w:rsidRDefault="00A30664">
      <w:pPr>
        <w:tabs>
          <w:tab w:val="left" w:pos="468"/>
        </w:tabs>
        <w:rPr>
          <w:lang w:val="ru-RU"/>
        </w:rPr>
      </w:pPr>
      <w:r>
        <w:rPr>
          <w:lang w:val="ru-RU"/>
        </w:rPr>
        <w:tab/>
        <w:t xml:space="preserve">11. Sakumaha orok henteu cicing salawasna orok, tapi tumuwuh unggal poé nurutkeun hukum alam nepi ka ngahontal yuswa déwasa, kitu ogé saurang Kristen, anu lahir ti luhur tina cai jeung Roh, henteu meunang cicing dina kaayaan orok rohani. Tapi, ngaliwatan ketekunan, pagawean jeung kasabaran anu ageung, manéhna kudu terus maju jeung tumuwuh nepi ka kasampurnaan kamatangan spiritual, </w:t>
      </w:r>
      <w:r>
        <w:rPr>
          <w:i/>
          <w:lang w:val="ru-RU"/>
        </w:rPr>
        <w:t>'nepi ka ukuran jangkungna kasampurnaan Kristus</w:t>
      </w:r>
      <w:r>
        <w:rPr>
          <w:lang w:val="ru-RU"/>
        </w:rPr>
        <w:t>', sakumaha diajarkeun ku Rasul (</w:t>
      </w:r>
      <w:r>
        <w:rPr>
          <w:sz w:val="22"/>
          <w:lang w:val="ru-RU"/>
        </w:rPr>
        <w:t>Eph. 4:13</w:t>
      </w:r>
      <w:r>
        <w:rPr>
          <w:lang w:val="ru-RU"/>
        </w:rPr>
        <w:t>; Ephrem the Syrian).</w:t>
      </w:r>
    </w:p>
    <w:p w14:paraId="6CADE601" w14:textId="77777777" w:rsidR="00A30664" w:rsidRDefault="00A30664">
      <w:pPr>
        <w:tabs>
          <w:tab w:val="left" w:pos="468"/>
        </w:tabs>
        <w:rPr>
          <w:lang w:val="ru-RU"/>
        </w:rPr>
      </w:pPr>
      <w:r>
        <w:rPr>
          <w:lang w:val="ru-RU"/>
        </w:rPr>
        <w:lastRenderedPageBreak/>
        <w:tab/>
        <w:t>11. Lamun anjeun hayang meunang warisan Karajaan nu bakal datang, mangka di dieu di bumi néangan karidhoan Raja. Jeung sabaraha anjeun ngahormat ka-Na, kitu ogé Anjeunna bakal ngangkat anjeun; sabaraha anjeun ngawula ka-Na di dieu, kitu ogé Anjeunna bakal ngahormat ka anjeun di dinya, sakumaha anu ditulis</w:t>
      </w:r>
      <w:r>
        <w:rPr>
          <w:i/>
          <w:lang w:val="ru-RU"/>
        </w:rPr>
        <w:t xml:space="preserve">: 'Maranéhna nu ngahormat ka Kuring bakal dihormat ku Kuring, tapi maranéhna nu ngahina ka Kuring bakal direndahkeun' </w:t>
      </w:r>
      <w:r>
        <w:rPr>
          <w:lang w:val="ru-RU"/>
        </w:rPr>
        <w:t>(1 Sam. 2:30). Ku kituna, hormat ka Anjeunna ku sakumna jiwa anjeun, supaya Anjeunna kersa maparin ka anjeun kahormatan para suci. Dina patarosan, 'Kumaha carana meunangkeun karidhoan-Na?', abdi ngajawab: Pasrahkeun ka Anjeunna emas jeung pérak ku ngabantu jalma-jalma nu peryogi. Lamun anjeun teu boga nanaon pikeun dipasihkeun, pasihkeun ka-Na minangka kado iman, kanyaah, pangawasa diri, kasabaran, kabagjaan, handap asor … Ulah ngadili; jaga panon ulah ningali ka hal sia-sia; ulah ngalakukeun kalakuan nu teu bener; ulah ngaléngkah kana jalan nu jahat; seueurkeun nu lemah haténa, welas asah ka nu gering, pasihan sakuliah cai ka nu kehausan, jeung méré dahareun ka nu lapar. Pondokna, pasrahkeun ka Anjeunna sagala nu anjeun gaduh jeung sagala nu parantos dipasihkeun ku Gusti ka anjeun, sabab Kristus ogé henteu ngahina dua koin janda miskin éta. Ephrem ti Suriah.</w:t>
      </w:r>
    </w:p>
    <w:p w14:paraId="665D94CB" w14:textId="77777777" w:rsidR="00A30664" w:rsidRDefault="00A30664">
      <w:pPr>
        <w:tabs>
          <w:tab w:val="left" w:pos="468"/>
        </w:tabs>
        <w:rPr>
          <w:lang w:val="ru-RU"/>
        </w:rPr>
      </w:pPr>
      <w:r>
        <w:rPr>
          <w:lang w:val="ru-RU"/>
        </w:rPr>
        <w:tab/>
        <w:t>31. Salah sahiji wali nyarios: 'Pikirkeun naon anu hadé, supaya teu mikirkeun naon anu jahat, sabab pikiran moal tiasa cicing.' Ku kituna, hayu urang eusian pikiran urang ku ajaran Kecap Allah, ku doa jeung , ku lampah-lampah hadé. Sakumaha pikiran sia-sia ngabalukarkeun lampah sia-sia, kitu ogé pikiran hadé ngabalukarkeun lampah hadé. Ephrem nu ti Suriah.</w:t>
      </w:r>
    </w:p>
    <w:p w14:paraId="2F222742" w14:textId="77777777" w:rsidR="00A30664" w:rsidRDefault="00A30664">
      <w:pPr>
        <w:tabs>
          <w:tab w:val="left" w:pos="468"/>
        </w:tabs>
        <w:rPr>
          <w:lang w:val="ru-RU"/>
        </w:rPr>
      </w:pPr>
      <w:r>
        <w:rPr>
          <w:lang w:val="ru-RU"/>
        </w:rPr>
        <w:tab/>
        <w:t>31. Ulah ngabéjaan pikiran anjeun ka saha waé, iwal ka jalma-jalma anu anjeun terang boga roh spiritual, sabab sétan boga loba jebakan. Ulah nyumputkeun nanaon ti jalma-jalma spiritual, supaya musuh, manggihan pijakan, henteu ngajero dina diri anjeun. Sedengkeun pikeun jalma-jalma jasmani, ulah ngabahas naséhat jeung maranéhna. Ephrem nu Siria.</w:t>
      </w:r>
    </w:p>
    <w:p w14:paraId="4C48DDF3" w14:textId="77777777" w:rsidR="00A30664" w:rsidRDefault="00A30664">
      <w:pPr>
        <w:tabs>
          <w:tab w:val="left" w:pos="468"/>
        </w:tabs>
        <w:rPr>
          <w:lang w:val="ru-RU"/>
        </w:rPr>
      </w:pPr>
      <w:r>
        <w:rPr>
          <w:lang w:val="ru-RU"/>
        </w:rPr>
        <w:tab/>
        <w:t xml:space="preserve">40. Hayu sakumna lampah hadé anu urang lakukeun dilakukeun pikeun kamulyaan Gusti, sarta engkéna éta ogé bakal ngarah ka kamulyaan urang sorangan. Palaksanaan paréntah suci jeung murni ngan lamun dilakukeun kalayan émut ka Gusti, sieun ka Gusti, jeung tina kanyaah ka Anjeunna. Musuh umat manusa </w:t>
      </w:r>
      <w:r>
        <w:rPr>
          <w:lang w:val="ru-RU"/>
        </w:rPr>
        <w:lastRenderedPageBreak/>
        <w:t>(sétan) usaha sagala cara pikeun ngaganggu urang tina sikep sapertos kitu ku rupa-rupa godaan dunya, sangkan tibatan kahadéan sajati—cinta ka Gusti—urang malah nyaluyukeun haté ka kahadéan dunya anu maya. Saéstuna, naon waé kahadéan anu dipigawé ku saurang jalma, anu jahat sok usaha pikeun ngotoran jeung ngajadikeunana kotor, ku cara nyampurkeun kana palaksanaan paréntah éta biji kabanggaan, atawa ragu, atawa ngeluh, atawa hal-hal sarupa séjénna, sahingga kahadéan urang téh jadi henteu hadé deui. Kajahilan alus sabenerna jadi alus saéstuna ngan lamun dilakukeun pikeun Gusti kalayan handap asor jeung sumanget.</w:t>
      </w:r>
    </w:p>
    <w:p w14:paraId="22779E5A" w14:textId="77777777" w:rsidR="00A30664" w:rsidRDefault="00A30664">
      <w:pPr>
        <w:tabs>
          <w:tab w:val="left" w:pos="468"/>
        </w:tabs>
        <w:rPr>
          <w:lang w:val="ru-RU"/>
        </w:rPr>
      </w:pPr>
      <w:r>
        <w:rPr>
          <w:lang w:val="ru-RU"/>
        </w:rPr>
        <w:t>Sareng kalayan sikep sapertos kitu, sagala sarat tina paréntah janten gampang pikeun urang, sabab kanyaah ka Gusti ngaleungitkeun sagala kasusah dina ngajaga paréntah. Ephrem ti Siria.</w:t>
      </w:r>
    </w:p>
    <w:p w14:paraId="6202ABD3" w14:textId="77777777" w:rsidR="00A30664" w:rsidRDefault="00A30664">
      <w:pPr>
        <w:tabs>
          <w:tab w:val="left" w:pos="468"/>
        </w:tabs>
        <w:rPr>
          <w:lang w:val="ru-RU"/>
        </w:rPr>
      </w:pPr>
      <w:r>
        <w:rPr>
          <w:lang w:val="ru-RU"/>
        </w:rPr>
        <w:tab/>
        <w:t xml:space="preserve">42. Hayu urang bageur haténa sarta silih pikabeban, usaha ngangkat nu ragrag jeung ngabébaskeun nu didadak ku musuh. Saha nu prajurit, ningali rerencanganna diculik, nu moal gelut jeung musuh pikeun ngabébaskeun manéhna? Lamun manéhna kabeneran teu bisa nyalametkeun, manéhna bakal sedih jeung ceurik émut ka rerencanganna. Naha urang henteu kudu masrahkeun nyawa urang pikeun silih salametkeun? Sabab Gusti urang jeung Jurusalamet Yesus Kristus parantos nyarios: </w:t>
      </w:r>
      <w:r>
        <w:rPr>
          <w:i/>
          <w:lang w:val="ru-RU"/>
        </w:rPr>
        <w:t>'Teu aya kanyaah nu leuwih ageung tibatan jalma nu masrahkeun hirupna pikeun babaturanana</w:t>
      </w:r>
      <w:r>
        <w:rPr>
          <w:lang w:val="ru-RU"/>
        </w:rPr>
        <w:t>' (Yohanes 15:13). Ephrem nu Siria.</w:t>
      </w:r>
    </w:p>
    <w:p w14:paraId="1B86A249" w14:textId="77777777" w:rsidR="00A30664" w:rsidRDefault="00A30664">
      <w:pPr>
        <w:tabs>
          <w:tab w:val="left" w:pos="468"/>
        </w:tabs>
        <w:rPr>
          <w:lang w:val="ru-RU"/>
        </w:rPr>
      </w:pPr>
      <w:r>
        <w:rPr>
          <w:lang w:val="ru-RU"/>
        </w:rPr>
        <w:tab/>
        <w:t xml:space="preserve">42. Salaku anggota hiji awak spiritual nu silih patalina, urang wajib silih bantosan. Sakumaha anggota awak, nu diatur ku jiwa, silih lengkepan, kitu ogé urang, nu diatur ku Roh Allah, kudu silih layani tanpa sirik. Kalayan pola pikir sapertos kitu, kalimpahan jalma-jalma anu ngahaturkeun diri kana doa bakal ngagantikeun kakurangan doa di antara jalma-jalma anu ngalaksanakeun kawajibanana; sarta sabalikna, kalimpahan pagawean jalma-jalma anu ngalaksanakeun kawajibanana bakal ngagantikeun kakurangan lampah di antara jalma-jalma anu ngahaturkeun diri kana doa, sangkan, numutkeun kecap Rasul, aya kasataraan dina sagala hal (2 Kor. 8:14). Hayu basajan, kanyaah, handap asor jeung euweuhna sirik diadegkeun di antara dulur. Teras, saluyu jeung sabaraha unggal jalma percaya, nyaah jeung pagaweanana, maju unggal poe ku cara kieu, maranehna bakal dianggap pantes pikeun Karajaan. Ieu sabenerna kahirupan malaikat: nalika urang ngahiji silih tanpa sirik, </w:t>
      </w:r>
      <w:r>
        <w:rPr>
          <w:lang w:val="ru-RU"/>
        </w:rPr>
        <w:lastRenderedPageBreak/>
        <w:t xml:space="preserve">kalayan basajan jeung kanyaah, kalayan karapihan jeung kabagjaan; nalika urang nganggap kasuksésan tatangga urang minangka kauntungan urang sorangan, sarta kalemahan, kakirangan, jeung kasedihan tatangga urang minangka karugian urang sorangan. Sabab geus disebutkeun: </w:t>
      </w:r>
      <w:r>
        <w:rPr>
          <w:i/>
          <w:lang w:val="ru-RU"/>
        </w:rPr>
        <w:t xml:space="preserve">'Sing saha waé di antara anjeun ulah ngan ukur mikirkeun kapentingan sorangan, tapi ogé kapentingan </w:t>
      </w:r>
      <w:r>
        <w:rPr>
          <w:lang w:val="ru-RU"/>
        </w:rPr>
        <w:t>batur' (Filipi 2:4). Ephrem ti Siria.</w:t>
      </w:r>
    </w:p>
    <w:p w14:paraId="170C7BD3" w14:textId="77777777" w:rsidR="00A30664" w:rsidRPr="0000517C" w:rsidRDefault="00A30664">
      <w:pPr>
        <w:tabs>
          <w:tab w:val="left" w:pos="468"/>
        </w:tabs>
        <w:rPr>
          <w:sz w:val="20"/>
          <w:szCs w:val="16"/>
          <w:lang w:val="ru-RU"/>
        </w:rPr>
      </w:pPr>
    </w:p>
    <w:p w14:paraId="54F7150F" w14:textId="77777777" w:rsidR="00A30664" w:rsidRDefault="00A30664">
      <w:pPr>
        <w:pStyle w:val="Heading4"/>
        <w:rPr>
          <w:lang w:val="ru-RU"/>
        </w:rPr>
      </w:pPr>
      <w:bookmarkStart w:id="24" w:name="_Toc136188269"/>
      <w:r>
        <w:rPr>
          <w:lang w:val="ru-RU"/>
        </w:rPr>
        <w:t>Kualitas Luhur jeung Gairah</w:t>
      </w:r>
      <w:bookmarkEnd w:id="24"/>
    </w:p>
    <w:p w14:paraId="25EFBE43" w14:textId="77777777" w:rsidR="00A30664" w:rsidRDefault="00A30664">
      <w:pPr>
        <w:tabs>
          <w:tab w:val="left" w:pos="468"/>
        </w:tabs>
        <w:rPr>
          <w:lang w:val="ru-RU"/>
        </w:rPr>
      </w:pPr>
      <w:r>
        <w:rPr>
          <w:lang w:val="ru-RU"/>
        </w:rPr>
        <w:tab/>
        <w:t>13. Kabajikan spiritual jeung jasmani. Aya opat kabajikan utama (kardinal): kawani, hikmah, kasucian, jeung kaadilan. Ti ieu mucunghul kabajikan spiritual di handap ieu: iman, harepan, kanyaah, kurnia doa, handap asor, lemah lembut, haté luhung, sabar, bageur, pangaweruh ka Allah, kabebasan tina gampang ambek, basajan, katenangan, kajujuran, kabébasan, henteu ngadili, kabébasan tina kabanggaan, sirik atawa munafik, henteu serakah, welas asih, rahmat, kedermawanan, hormat, ajén, kahayang kana berkah langgeng nu bakal datang, kahayang kana Karajaan Allah jeung diangkat jadi anak Allah. Ephrem nu Siria.</w:t>
      </w:r>
    </w:p>
    <w:p w14:paraId="7962D3B2" w14:textId="77777777" w:rsidR="00A30664" w:rsidRDefault="00A30664">
      <w:pPr>
        <w:tabs>
          <w:tab w:val="left" w:pos="468"/>
        </w:tabs>
        <w:rPr>
          <w:lang w:val="ru-RU"/>
        </w:rPr>
      </w:pPr>
      <w:r>
        <w:rPr>
          <w:lang w:val="ru-RU"/>
        </w:rPr>
        <w:tab/>
        <w:t>13. Kabajikan jasmani, nalika bébas tina sagala kamunafikan jeung kahayang pikeun nyugemakeun manusa, nungtun hiji jalma pikeun unggul dina handap asor jeung tanpa napsu. Ieu ngawengku: pantang, puasa, lapar jeung haus, berjaga, sujud, maké pakean anu paling basajan jeung dahar kadaharan anu paling basajan, sare di taneuh kosong, kamiskinan, teu serakah, kacapean, nyalira, sepi, hemat, cukup ku saeutik, cicing, pagawean manual, sagala rupa sangsara sukarela jeung sagala usaha jasmani. Sadayana ieu kacida diperlukeun jeung mangpaatna nalika hiji jalma aya dina kasehatan jasmani anu hadé atawa nalika hawa napsu daging keur ngagolak. Tapi nalika awak lemah, atawa nalika, ku pitulung Gusti, hiji jalma geus ngungkulan hawa nafsuna, kabajikan jasmani teu pati diperlukeun, sabab handap asor jeung sukur ka Gusti ngagantikeun sagalana. Ephrem ti Siria.</w:t>
      </w:r>
    </w:p>
    <w:p w14:paraId="5F605F2E" w14:textId="77777777" w:rsidR="00A30664" w:rsidRDefault="00A30664">
      <w:pPr>
        <w:tabs>
          <w:tab w:val="left" w:pos="468"/>
        </w:tabs>
        <w:rPr>
          <w:lang w:val="ru-RU"/>
        </w:rPr>
      </w:pPr>
      <w:r>
        <w:rPr>
          <w:lang w:val="ru-RU"/>
        </w:rPr>
        <w:tab/>
        <w:t xml:space="preserve">21. Hasrat spiritual jeung jasmani. Hasrat spiritual nyaéta kieu: poho ka Gusti, malas jeung teu apal (kana iman Kristen). Tilu hasrat ieu ngalantarankeun panon jiwa — nyaéta akal — jadi kabur, sarta hiji jalma ragrag kana kakawasaan hasrat séjén, nyaéta: teu taat ka Gusti, bidah, ngahujat, gampang ambek, ambek, kuciwa, gancang </w:t>
      </w:r>
      <w:r>
        <w:rPr>
          <w:lang w:val="ru-RU"/>
        </w:rPr>
        <w:lastRenderedPageBreak/>
        <w:t>ambek, kabencian, dendam, fitnah, panghakiman, kasedihan anu teu wajar, sieun, pikasieuneun, paséa, sirik, dengki, sombong, sombong, munafik, bohong, teu percaya, teu wijaksana, teu milih-milih, panempoan pondok, teu wareg, tamak, malas, pamer, kagumantungan kana hal-hal dunya, putus asa, pengecut, teu bersyukur, ngeluh, sombong, ngarasa penting, gampang ambek, sombong, napsu kakawasaan, hayang dipikaresep ku batur, licik, teu isin, teu peka, banci, rusiah, ejekan, kaduaan, pasrah kana dosa, terus-terusan mikirkeun dosa, pikiran ngalayang, kanyaah ka diri sorangan (indung sagala kajahatan), kanyaah ka artos (akar sagala kaburukan jeung hawa nafsu), niat jahat jeung licik. Ephrem ti Siria.</w:t>
      </w:r>
    </w:p>
    <w:p w14:paraId="0F3049F2" w14:textId="77777777" w:rsidR="00A30664" w:rsidRDefault="00A30664">
      <w:pPr>
        <w:tabs>
          <w:tab w:val="left" w:pos="468"/>
        </w:tabs>
        <w:rPr>
          <w:lang w:val="ru-RU"/>
        </w:rPr>
      </w:pPr>
      <w:r>
        <w:rPr>
          <w:lang w:val="ru-RU"/>
        </w:rPr>
        <w:tab/>
        <w:t>21. Hasrat daging nyaéta kieu: kalaparan, napsu dahar, kahayang mewah, mabok, rupa-rupa kahayang indra, zinah, perselingkuhan, pesta pora, kotoran, inses, pesta pora, kahayang jahat, sagala rupa kahayang anu teu wajar jeung memalukan, maling, ngahina kasucian, perampokan, rajapati, sagala rupa kapuasan daging, nyugemakeun kahayang daging—utamana nalika awak séhat—sihir, ramalan, tenung, ramalan, ngaramal, dandisme, kabodoan, kasia-siaan, gairah kana pakéan mewah, obsesi kana kosmetik, kabiasaan judi, kagumantungan kana kasenangan dunya, kahirupan nu nyalampeurkeun hawa nafsu nu ngabodokeun akal nepi ka jadi siga sasatoan, sarta henteu ngantepkeun saha waé pikeun ngangkat pandangan ka Gusti jeung ka kabajikan. Akar tina sakabéh kajahatan jeung sabab utamana nyaéta kanyaah kana kasenangan, kanyaah kana kamashuran, jeung kanyaah kana artos, ti dinya mucunghul sagala anu jahat.</w:t>
      </w:r>
    </w:p>
    <w:p w14:paraId="4A918169" w14:textId="77777777" w:rsidR="00A30664" w:rsidRPr="0000517C" w:rsidRDefault="00A30664">
      <w:pPr>
        <w:tabs>
          <w:tab w:val="left" w:pos="468"/>
        </w:tabs>
        <w:rPr>
          <w:sz w:val="20"/>
          <w:szCs w:val="16"/>
          <w:lang w:val="ru-RU"/>
        </w:rPr>
      </w:pPr>
    </w:p>
    <w:p w14:paraId="4B1E7156" w14:textId="77777777" w:rsidR="00A30664" w:rsidRDefault="00A30664">
      <w:pPr>
        <w:pStyle w:val="Heading4"/>
        <w:rPr>
          <w:lang w:val="ru-RU"/>
        </w:rPr>
      </w:pPr>
      <w:bookmarkStart w:id="25" w:name="_Toc136188270"/>
      <w:r>
        <w:rPr>
          <w:lang w:val="ru-RU"/>
        </w:rPr>
        <w:t>Perjuangan ngalawan dalapan hawa utama</w:t>
      </w:r>
      <w:bookmarkEnd w:id="25"/>
    </w:p>
    <w:p w14:paraId="69EEC210" w14:textId="77777777" w:rsidR="00A30664" w:rsidRDefault="00A30664">
      <w:pPr>
        <w:tabs>
          <w:tab w:val="left" w:pos="468"/>
        </w:tabs>
        <w:rPr>
          <w:lang w:val="ru-RU"/>
        </w:rPr>
      </w:pPr>
      <w:r>
        <w:rPr>
          <w:lang w:val="ru-RU"/>
        </w:rPr>
        <w:tab/>
        <w:t>25</w:t>
      </w:r>
      <w:r>
        <w:rPr>
          <w:b/>
          <w:lang w:val="ru-RU"/>
        </w:rPr>
        <w:t>. Nafsu birahi</w:t>
      </w:r>
      <w:r>
        <w:rPr>
          <w:lang w:val="ru-RU"/>
        </w:rPr>
        <w:t>. Ulah ngantep panon anjeun ngalanglang ka mana-mana, sarta ulah ningali kaéndahan batur, supaya musuh anjeun henteu ngajugjug anjeun ngaliwatan panon anjeun. Ephrem ti Siria.</w:t>
      </w:r>
    </w:p>
    <w:p w14:paraId="0797C724" w14:textId="77777777" w:rsidR="00A30664" w:rsidRDefault="00A30664">
      <w:pPr>
        <w:tabs>
          <w:tab w:val="left" w:pos="468"/>
        </w:tabs>
        <w:rPr>
          <w:lang w:val="ru-RU"/>
        </w:rPr>
      </w:pPr>
      <w:r>
        <w:rPr>
          <w:lang w:val="ru-RU"/>
        </w:rPr>
        <w:tab/>
        <w:t xml:space="preserve">25. Lamun sétan napsu ngaganggu anjeun, caci manéhna bari nyebut: 'Mugi Gusti ngancurkeun anjeun, sétan kotoran anu bau.' Sabab urang apal saha anu nyarios: </w:t>
      </w:r>
      <w:r>
        <w:rPr>
          <w:i/>
          <w:lang w:val="ru-RU"/>
        </w:rPr>
        <w:t xml:space="preserve">'Pikiran anu kabetot kana daging téh musuh ka </w:t>
      </w:r>
      <w:r>
        <w:rPr>
          <w:lang w:val="ru-RU"/>
        </w:rPr>
        <w:t>Allah' (Roma 8:7; Ephrem si Suriah).</w:t>
      </w:r>
    </w:p>
    <w:p w14:paraId="64BF760F" w14:textId="77777777" w:rsidR="00A30664" w:rsidRDefault="00A30664">
      <w:pPr>
        <w:tabs>
          <w:tab w:val="left" w:pos="468"/>
        </w:tabs>
        <w:rPr>
          <w:lang w:val="ru-RU"/>
        </w:rPr>
      </w:pPr>
      <w:r>
        <w:rPr>
          <w:lang w:val="ru-RU"/>
        </w:rPr>
        <w:tab/>
        <w:t xml:space="preserve">25. Nalika hawa napsu hurung, inget ka seuneu anu teu bisa dipareuman jeung cacing anu teu bisa paéh, sarta seuneu di jero </w:t>
      </w:r>
      <w:r>
        <w:rPr>
          <w:lang w:val="ru-RU"/>
        </w:rPr>
        <w:lastRenderedPageBreak/>
        <w:t>anggota awak anjeun bakal langsung pareum. Lamun henteu, sanggeus jadi lemah, anjeun bakal éléh sarta jadi biasa ngalakukeun dosa, sanajan anjeun bisa waé tobat. Ku kituna, ti mimiti, tegas kana sagala kahayang sapertos kitu, supaya éta henteu ngungkulan anjeun sarta supaya anjeun henteu biasa masrahkeun kameunangan ka musuh. Sabab kabiasaan téh jadi sipat kadua. Saha waé anu geus biasa nyerahkeun kameunangan ka kahayang dosa bakal salawasna disalahkeun ku nuranina; sarta sanajan maranéhna némbongkeun beungeut nu gumbira di hareupeun batur, jero haténa maranéhna bakal murung alatan sora nurani nu nyalahkeun. Sabab hakekat hawa nafsu téh nyababkeun kasedihan anu nyiksa ka saha waé anu nurutanana. Ku kituna, perhatikeun jiwamu, salawasna ngajaga ayana Gusti di jero dirimu. Ephrem ti Suriah.</w:t>
      </w:r>
    </w:p>
    <w:p w14:paraId="20211051" w14:textId="77777777" w:rsidR="00A30664" w:rsidRDefault="00A30664">
      <w:pPr>
        <w:tabs>
          <w:tab w:val="left" w:pos="468"/>
        </w:tabs>
        <w:rPr>
          <w:lang w:val="ru-RU"/>
        </w:rPr>
      </w:pPr>
      <w:r>
        <w:rPr>
          <w:lang w:val="ru-RU"/>
        </w:rPr>
        <w:tab/>
        <w:t>25. Lamun aya pasualan hawa nafsu di jero anjeun, ulah sieun jeung ulah leungit sumanget. Sabab lamun henteu, anjeun bakal ngajadikeun musuh (sétan) jadi wani, sarta manéhna bakal mimiti nyusupkeun pikiran nu ngagoda ka anjeun: 'Seuneu di jero anjeun moal eureun nepi ka anjeun nyumponan kahayang hawa nafsu anjeun.' Tapi tahanlah kalayan sabar dina Gusti; curahkeun doa anjeun kalayan ceurik di payuneun kabagjaan-Na, sarta Anjeunna bakal ngadangu anjeun, sarta nyalametkeun anjeun tina jurang hawa nafsu (pikiran kotor) jeung tina leutak ilusi (fiksi anu memalukan), sarta nempatkeun suku anjeun dina batu karasa (Mazmur 39:1–3). Teras anjeun bakal ningali pitulung anu sumping ka anjeun ti Anjeunna. Tetep sabar; ulah ngantep tekad anjeun kendor, ulah cape ngaluarkeun cai tina parahu, sabab palabuhan kahirupan geus deukeut. Teras anjeun bakal ngagero, sarta Anjeunna bakal nyarios: 'Aduh abdi aya!' (Yesaya 58:9). Tapi Anjeunna ngantosan ningali kalakuan anjeun: naha anjeun leres-leres siap merangan dosa nepi ka maot. Ku kituna, ulah leungit sumanget: Gusti moal ninggalkeun anjeun. Gusti nuju nyaksian perjuangan anjeun; beungeut para malaikat jeung balarea sétan ogé nuju nyaksianana. Para malaikat geus siap masrahkeun makuta ka nu meunang, sedengkeun sétan siap nutupan nu éléh ku isin. Jaga diri anjeun, ulah nepi ka nyusahkeun dulur sorangan (para malaikat) atawa méré kabagjaan ka nu asing (sétan). Ephrem ti Suriah.</w:t>
      </w:r>
    </w:p>
    <w:p w14:paraId="2F7BB85C" w14:textId="77777777" w:rsidR="00A30664" w:rsidRDefault="00A30664">
      <w:pPr>
        <w:tabs>
          <w:tab w:val="left" w:pos="468"/>
        </w:tabs>
        <w:rPr>
          <w:lang w:val="ru-RU"/>
        </w:rPr>
      </w:pPr>
      <w:r>
        <w:rPr>
          <w:lang w:val="ru-RU"/>
        </w:rPr>
        <w:tab/>
        <w:t xml:space="preserve">25. Nalika hiji setan ngamimitian ngagambarkeun citra nu ngagoda dina imajinasi anjeun sarta nembongkeun ka pikiran anjeun </w:t>
      </w:r>
      <w:r>
        <w:rPr>
          <w:lang w:val="ru-RU"/>
        </w:rPr>
        <w:lastRenderedPageBreak/>
        <w:t xml:space="preserve">kaéndahan hiji awéwé nu can kungsi anjeun tingali, tanemkeun dina diri anjeun sieun ka Gusti sarta émut ka jalma-jalma nu maot dina dosa — pikirkeun poé nalika jiwa anjeun bakal misah tina awak anjeun, — bayangkeun pikeun diri anjeun sora Allah anu matak ngagebeg, anu bakal didangu ku jalma-jalma lalawora—maranéhna anu henteu hirup leres jeung henteu ngajaga paréntah Kristus—: </w:t>
      </w:r>
      <w:r>
        <w:rPr>
          <w:i/>
          <w:lang w:val="ru-RU"/>
        </w:rPr>
        <w:t xml:space="preserve">'Angkat jauh ti Kami, anjeun anu dikutuk, kana seuneu langgeng anu geus disiapkeun pikeun sétan jeung malaikatna' </w:t>
      </w:r>
      <w:r>
        <w:rPr>
          <w:lang w:val="ru-RU"/>
        </w:rPr>
        <w:t>(Matéus 25:41). Bayangkeun ogé cacing anu teu bisa paéh jeung sangsara anu teu aya tungtungna . Pikirkeun ieu, sarta dahaga anjeun kana kahayang dunya bakal leungit, kawas lilin anu lebur di hareupeun seuneu, sabab setan jeung momen-momen singget teu bisa nahan sieun ka Gusti. Ephrem ti Suriah.</w:t>
      </w:r>
    </w:p>
    <w:p w14:paraId="385C7F75" w14:textId="77777777" w:rsidR="00A30664" w:rsidRPr="0000517C" w:rsidRDefault="00A30664">
      <w:pPr>
        <w:tabs>
          <w:tab w:val="left" w:pos="468"/>
        </w:tabs>
        <w:rPr>
          <w:sz w:val="20"/>
          <w:szCs w:val="16"/>
          <w:lang w:val="ru-RU"/>
        </w:rPr>
      </w:pPr>
    </w:p>
    <w:p w14:paraId="4F9283C5" w14:textId="77777777" w:rsidR="00A30664" w:rsidRDefault="00A30664">
      <w:pPr>
        <w:tabs>
          <w:tab w:val="left" w:pos="468"/>
        </w:tabs>
        <w:rPr>
          <w:lang w:val="ru-RU"/>
        </w:rPr>
      </w:pPr>
      <w:r>
        <w:rPr>
          <w:lang w:val="ru-RU"/>
        </w:rPr>
        <w:tab/>
        <w:t xml:space="preserve">27. </w:t>
      </w:r>
      <w:r>
        <w:rPr>
          <w:b/>
          <w:lang w:val="ru-RU"/>
        </w:rPr>
        <w:t xml:space="preserve">Ambek jeung sedih. </w:t>
      </w:r>
      <w:r>
        <w:rPr>
          <w:lang w:val="ru-RU"/>
        </w:rPr>
        <w:t>Naha anjeun teu tiasa nahan hinaan? Cicing—terus anjeun bakal manggihan katengtreman. Ulah mikir yén anjeun sangsara leuwih ti batur. Sakumaha mustahil pikeun jalma nu hirup di bumi pikeun nyingkahan hawa, kitu ogé mustahil pikeun jalma nu hirup di dunya ieu pikeun teu digoda ku kasedihan jeung kasakit. Maranéhna anu sibuk ku urusan dunya bakal ngalaman kasedihan dunya, sedengkeun maranéhna anu ngudag kahirupan spiritual bakal ngalaman kasangsaraan spiritual. Tapi maranéhna anu ngudag kahirupan spiritual bakal meunang berkah, sabab buahna loba pisan di Gusti. Ephrem ti Suriah.</w:t>
      </w:r>
    </w:p>
    <w:p w14:paraId="42D5F55B" w14:textId="77777777" w:rsidR="00A30664" w:rsidRDefault="00A30664">
      <w:pPr>
        <w:tabs>
          <w:tab w:val="left" w:pos="468"/>
        </w:tabs>
        <w:rPr>
          <w:lang w:val="ru-RU"/>
        </w:rPr>
      </w:pPr>
      <w:r>
        <w:rPr>
          <w:lang w:val="ru-RU"/>
        </w:rPr>
        <w:tab/>
        <w:t>28. Lamun kasedihan sumping, hayu urang ngantosan datangna kabagjaan. Hayu urang nyokot conto jalma-jalma nu ngalayar di sagara. Nalika badai timbul, maranéhna merangan ombak, ngantosan cuaca tenang; sarta nalika cuaca tenang, maranéhna nyiapkeun diri pikeun badai. Aranjeunna salawasna waspada, supaya henteu kaceup ku angin ujug-ujug anu nyeret aranjeunna teu siap tur ngabalikkeun parahu. Kitu ogé urang kedah lampah: nalika kasedihan atawa kaayaan hésé ngahontal urang, hayu urang ngarepkeun panyalindungan jeung pitulung ti Gusti, supaya urang henteu kabebanan ku pikiran yén teu aya deui harepan kasalametan pikeun urang. Ephrem si Suriah.</w:t>
      </w:r>
    </w:p>
    <w:p w14:paraId="25328744" w14:textId="77777777" w:rsidR="00A30664" w:rsidRDefault="00A30664">
      <w:pPr>
        <w:tabs>
          <w:tab w:val="left" w:pos="468"/>
        </w:tabs>
        <w:rPr>
          <w:lang w:val="ru-RU"/>
        </w:rPr>
      </w:pPr>
      <w:r>
        <w:rPr>
          <w:lang w:val="ru-RU"/>
        </w:rPr>
        <w:tab/>
        <w:t xml:space="preserve">28. Sagala hal asalna ti Gusti—duanana nu hadé jeung nu nyeri. Tapi hiji asalna tina kabagjaan-Na, jeung nu séjénna tina disiplin-Na atawa lantaran-Na ngantepkeun. Tina kabagjaan-Na—lamun </w:t>
      </w:r>
      <w:r>
        <w:rPr>
          <w:lang w:val="ru-RU"/>
        </w:rPr>
        <w:lastRenderedPageBreak/>
        <w:t>urang hirup kalayan budi luhung, sabab Gusti resep yén anu hirup kalayan budi luhung kudu dihormat ku mahkota kasabaran; tina disiplin-Na—lamun, sanggeus urang dosa, urang dibenerkeun; sedengkeun ku idin-Na — nalika, sanajan geus dibenerkeun, urang henteu tobat. Gusti kalayan welas asih ngahukum urang nu dosa supaya urang henteu dihukum babarengan jeung dunya, sakumaha ceuk Rasul: 'Urang didisiplin ku Gusti, urang dihukum, supaya urang henteu dihukum babarengan jeung dunya' (1 Kor. 11:32). Ephrem nu Siria.</w:t>
      </w:r>
    </w:p>
    <w:p w14:paraId="1E7C0210" w14:textId="77777777" w:rsidR="00A30664" w:rsidRPr="0000517C" w:rsidRDefault="00A30664">
      <w:pPr>
        <w:tabs>
          <w:tab w:val="left" w:pos="468"/>
        </w:tabs>
        <w:rPr>
          <w:sz w:val="20"/>
          <w:szCs w:val="16"/>
          <w:lang w:val="ru-RU"/>
        </w:rPr>
      </w:pPr>
    </w:p>
    <w:p w14:paraId="1667E8CC" w14:textId="77777777" w:rsidR="00A30664" w:rsidRDefault="00A30664">
      <w:pPr>
        <w:tabs>
          <w:tab w:val="left" w:pos="468"/>
        </w:tabs>
        <w:rPr>
          <w:lang w:val="ru-RU"/>
        </w:rPr>
      </w:pPr>
      <w:r>
        <w:rPr>
          <w:lang w:val="ru-RU"/>
        </w:rPr>
        <w:tab/>
        <w:t>30</w:t>
      </w:r>
      <w:r>
        <w:rPr>
          <w:b/>
          <w:lang w:val="ru-RU"/>
        </w:rPr>
        <w:t>. Kesombongan jeung kabanggaan</w:t>
      </w:r>
      <w:r>
        <w:rPr>
          <w:lang w:val="ru-RU"/>
        </w:rPr>
        <w:t>. Teu aya nu kudu dipigawé pikeun pintonan, tapi sagalana kudu ti haté nu murni, sabab Gusti nyaho naon nu disumputkeun jeung rusiah, sarta ti Anjeunna wungkul urang ngarep nampi ganjaran. Ephrem si Suriah.</w:t>
      </w:r>
    </w:p>
    <w:p w14:paraId="2B5A8A71" w14:textId="77777777" w:rsidR="00A30664" w:rsidRDefault="00A30664">
      <w:pPr>
        <w:tabs>
          <w:tab w:val="left" w:pos="468"/>
        </w:tabs>
        <w:rPr>
          <w:lang w:val="ru-RU"/>
        </w:rPr>
      </w:pPr>
      <w:r>
        <w:rPr>
          <w:lang w:val="ru-RU"/>
        </w:rPr>
        <w:tab/>
        <w:t>30. Jalma sombong teu tahan lamun dirina katinggaleun—jeung nalika manéhna patepung jeung batur anu leuwih unggul, manéhna boh sirik ka maranéhna atawa saingan jeung maranéhna. Rasa saingan jeung sirik téh silih gandéng, sarta saha waé anu nyimpen salah sahiji hawa éta, pasti nyimpen duanana. Ephrem si Suriah.</w:t>
      </w:r>
    </w:p>
    <w:p w14:paraId="4B7DCA98" w14:textId="77777777" w:rsidR="00A30664" w:rsidRDefault="00A30664">
      <w:pPr>
        <w:tabs>
          <w:tab w:val="left" w:pos="468"/>
        </w:tabs>
        <w:rPr>
          <w:lang w:val="ru-RU"/>
        </w:rPr>
      </w:pPr>
      <w:r>
        <w:rPr>
          <w:lang w:val="ru-RU"/>
        </w:rPr>
        <w:tab/>
        <w:t>30. Sumanget sombong anu kotor téh licik jeung rupa-rupa, sarta ngagunakeun sagala usaha pikeun meunangkeun kaunggulan kana jalma-jalma: éta ngabohongkeun nu wijaksana ku kabijaksanaan, nu kuat ku kakuatan, nu beunghar ku kabeungharan, nu geulis ku kageulisan, jeung seniman ku seni. Ephrem ti Siria.</w:t>
      </w:r>
    </w:p>
    <w:p w14:paraId="33D2163E" w14:textId="77777777" w:rsidR="00A30664" w:rsidRDefault="00A30664">
      <w:pPr>
        <w:tabs>
          <w:tab w:val="left" w:pos="468"/>
        </w:tabs>
        <w:rPr>
          <w:lang w:val="ru-RU"/>
        </w:rPr>
      </w:pPr>
      <w:r>
        <w:rPr>
          <w:lang w:val="ru-RU"/>
        </w:rPr>
        <w:tab/>
        <w:t>30. Pamula anu kurang handap asor teu boga pakarang ngalawan musuh (sétan), sarta manéhna bakal ngalaman kéléh anu gedé. Ephrem ti Siria.</w:t>
      </w:r>
    </w:p>
    <w:p w14:paraId="1DAC0704" w14:textId="77777777" w:rsidR="00A30664" w:rsidRDefault="00A30664">
      <w:pPr>
        <w:tabs>
          <w:tab w:val="left" w:pos="468"/>
        </w:tabs>
        <w:rPr>
          <w:lang w:val="ru-RU"/>
        </w:rPr>
      </w:pPr>
      <w:r>
        <w:rPr>
          <w:lang w:val="ru-RU"/>
        </w:rPr>
        <w:tab/>
        <w:t>30. Mimitian tina handap asor nyaéta pasrah. Hayu handap asor janten dasar jeung busana anjeun pikeun ngabales; hayu omongan anjeun basajan jeung ramah. Kabanggaan henteu tunduk; éta henteu nurut, memberontak, sarta dipandu ku pamanggihna sorangan. Tapi handap asor téh nurut, pasrah kana kahadéan, sederhana, sarta ngahormat boh ka nu handap boh ka nu luhur. Ephrem ti Siria.</w:t>
      </w:r>
    </w:p>
    <w:p w14:paraId="6B95EAA9" w14:textId="77777777" w:rsidR="00A30664" w:rsidRPr="0000517C" w:rsidRDefault="00A30664">
      <w:pPr>
        <w:tabs>
          <w:tab w:val="left" w:pos="468"/>
        </w:tabs>
        <w:rPr>
          <w:sz w:val="20"/>
          <w:szCs w:val="16"/>
          <w:lang w:val="ru-RU"/>
        </w:rPr>
      </w:pPr>
    </w:p>
    <w:p w14:paraId="715836CC" w14:textId="77777777" w:rsidR="00A30664" w:rsidRDefault="00A30664">
      <w:pPr>
        <w:tabs>
          <w:tab w:val="left" w:pos="468"/>
        </w:tabs>
        <w:rPr>
          <w:lang w:val="ru-RU"/>
        </w:rPr>
      </w:pPr>
      <w:r>
        <w:rPr>
          <w:lang w:val="ru-RU"/>
        </w:rPr>
        <w:tab/>
        <w:t xml:space="preserve">51. </w:t>
      </w:r>
      <w:r>
        <w:rPr>
          <w:b/>
          <w:lang w:val="ru-RU"/>
        </w:rPr>
        <w:t>Tipu daya sétan</w:t>
      </w:r>
      <w:r>
        <w:rPr>
          <w:lang w:val="ru-RU"/>
        </w:rPr>
        <w:t xml:space="preserve">. Musuh anu licik geus ku rupa-rupa cara nyuntikkeun racun-na kana diri urang sadayana sarta ngagoda unggal jalma ku rupa-rupa tipu daya. Aya nu ngalakukeun puasa, </w:t>
      </w:r>
      <w:r>
        <w:rPr>
          <w:lang w:val="ru-RU"/>
        </w:rPr>
        <w:lastRenderedPageBreak/>
        <w:t>tapi nyerah ka saingan jeung sirik. Nu séjén nahan kahayang birahi, tapi kabungkus ku kesombongan. Nu séjén deui mah mahir dina pagawean, tapi kasangkut dina jebakan panghakiman. Aya nu nyingkahan panghakiman, tapi teuas sirah jeung resep adu argumen. Anu séjénna sedeng dina dahareun, tapi karam dina kabanggaan jeung kasombongan. Anu séjénna teu eureun-eureun dina doa, tapi gampang ambek jeung gancang ambek. Anu séjénna hasil dina hal leutik lajeng geus ngangkat dirina leuwih luhur tibatan jalma-jalma anu leuwih lalaworana tibatan manéhna. Ku kituna, unggal jalma kakurung ku dosa ku cara nu béda-béda, tapi jalma-jalma teu ningali ieu (Ephrem si Suriah).</w:t>
      </w:r>
    </w:p>
    <w:p w14:paraId="603B3568" w14:textId="77777777" w:rsidR="00A30664" w:rsidRPr="0000517C" w:rsidRDefault="00A30664">
      <w:pPr>
        <w:tabs>
          <w:tab w:val="left" w:pos="468"/>
        </w:tabs>
        <w:rPr>
          <w:sz w:val="20"/>
          <w:szCs w:val="16"/>
          <w:lang w:val="ru-RU"/>
        </w:rPr>
      </w:pPr>
    </w:p>
    <w:p w14:paraId="5A7CB604" w14:textId="77777777" w:rsidR="00A30664" w:rsidRDefault="00A30664" w:rsidP="00CD03EE">
      <w:pPr>
        <w:pStyle w:val="Heading3"/>
        <w:rPr>
          <w:lang w:val="ru-RU"/>
        </w:rPr>
      </w:pPr>
      <w:bookmarkStart w:id="26" w:name="_Toc73833028"/>
      <w:bookmarkStart w:id="27" w:name="_Toc136188271"/>
      <w:bookmarkStart w:id="28" w:name="_Toc236979927"/>
      <w:r>
        <w:rPr>
          <w:lang w:val="ru-RU"/>
        </w:rPr>
        <w:t>St. Yohanes Klimaks</w:t>
      </w:r>
      <w:bookmarkEnd w:id="26"/>
      <w:bookmarkEnd w:id="27"/>
      <w:bookmarkEnd w:id="28"/>
    </w:p>
    <w:p w14:paraId="7D5F8C1E" w14:textId="77777777" w:rsidR="00A30664" w:rsidRDefault="00A30664">
      <w:pPr>
        <w:tabs>
          <w:tab w:val="left" w:pos="468"/>
        </w:tabs>
        <w:rPr>
          <w:lang w:val="ru-RU"/>
        </w:rPr>
      </w:pPr>
      <w:r>
        <w:rPr>
          <w:lang w:val="ru-RU"/>
        </w:rPr>
        <w:t>Teu aya inpormasi nu kasimpen ngeunaan kahirupan awal St. Yohanes Klimakus (ti kecap 'ladder'). Katingal tina tulisan-tulisanna yén manéhna nampi atikan anu hadé sarta, nuturkeun panggero batin, asup ka Biara Gunung Sinai dina umur 16 taun. Salila opat taun munggaran, manéhna dibimbing ku sesepuh Macarius, anu ogé ngalantarankeun manéhna kana kahirupan biarawan. Sanggeus cicing dina bimbingan sesepuh éta salila 19 taun, Santo Yohanes mimiti cicing nyalira sanggeus sesepuh éta pupus. Manéhna nyumputkeun pagawean monastikna ti batur, sarta balik deui ka biara unggal Minggu pikeun nampi Sakramén Suci teras ngobrol jeung para sepuh suci pikeun meunteun kaayaan spiritualna. Sanggeus cicing nyalira salila opat puluh taun, Santo Yohanes kapilih jadi abbot di Biara Sinai. Nanging, opat taun saterusna anjeunna uih deui ka pangasinganana sarta pupus dina taun 563, dina yuswa 80 taun. Santo Yohanes nyerat *The Ladder of Divine Ascent*. Dina buku ieu, anu ngawengku tilu puluh bab, anjeunna ngajelaskeun léngkah-léngkah anu ngarah ka kasampurnaan spiritual.</w:t>
      </w:r>
    </w:p>
    <w:p w14:paraId="558F64D7" w14:textId="77777777" w:rsidR="00A30664" w:rsidRPr="0000517C" w:rsidRDefault="00A30664">
      <w:pPr>
        <w:tabs>
          <w:tab w:val="left" w:pos="468"/>
        </w:tabs>
        <w:rPr>
          <w:sz w:val="20"/>
          <w:szCs w:val="16"/>
          <w:lang w:val="ru-RU"/>
        </w:rPr>
      </w:pPr>
    </w:p>
    <w:p w14:paraId="791C7560" w14:textId="77777777" w:rsidR="00A30664" w:rsidRDefault="00A30664">
      <w:pPr>
        <w:pStyle w:val="Heading4"/>
        <w:rPr>
          <w:lang w:val="ru-RU"/>
        </w:rPr>
      </w:pPr>
      <w:bookmarkStart w:id="29" w:name="_Toc136188272"/>
      <w:r>
        <w:rPr>
          <w:lang w:val="ru-RU"/>
        </w:rPr>
        <w:t>Pangaweruh kana kahayang Gusti, sumanget spiritual</w:t>
      </w:r>
      <w:bookmarkEnd w:id="29"/>
    </w:p>
    <w:p w14:paraId="53CFEBF2" w14:textId="77777777" w:rsidR="00A30664" w:rsidRDefault="00A30664">
      <w:pPr>
        <w:tabs>
          <w:tab w:val="left" w:pos="468"/>
        </w:tabs>
        <w:rPr>
          <w:lang w:val="ru-RU"/>
        </w:rPr>
      </w:pPr>
      <w:r>
        <w:rPr>
          <w:lang w:val="ru-RU"/>
        </w:rPr>
        <w:tab/>
        <w:t xml:space="preserve">8. Sadaya anu hayang nyaho kahayang Gusti kudu heula maéhan kahayang sorangan di jero diri maranéhna. Sanggeus ngadoa ka Gusti kalayan iman jeung basajan, maranéhna kudu néangan naséhat ti bapa jeung dulurna kalayan haté handap asor </w:t>
      </w:r>
      <w:r>
        <w:rPr>
          <w:lang w:val="ru-RU"/>
        </w:rPr>
        <w:lastRenderedPageBreak/>
        <w:t>jeung tanpa aya ragu dina pikiran. Jeung maranéhna kudu narima naséhat éta siga asalna ti biwir Gusti, sanajan éta bertentangan jeung pamahaman maranéhna ngeunaan perkara éta. Maranéhna anu dipandu ku aturan ieu pinuh ku handap asor, sarta Gusti moal ngantep maranéhna sesat. John of the Ladder.</w:t>
      </w:r>
    </w:p>
    <w:p w14:paraId="6A9B775B" w14:textId="77777777" w:rsidR="00A30664" w:rsidRDefault="00A30664">
      <w:pPr>
        <w:tabs>
          <w:tab w:val="left" w:pos="468"/>
        </w:tabs>
        <w:rPr>
          <w:lang w:val="ru-RU"/>
        </w:rPr>
      </w:pPr>
      <w:r>
        <w:rPr>
          <w:lang w:val="ru-RU"/>
        </w:rPr>
        <w:tab/>
        <w:t>8. Sababaraha jalma ngartos kahayang Gusti ku cara kieu. Aranjeunna nyingkirkeun sagala kahayang ka hiji arah atawa arah séjén—sagala alesan pikeun atawa ngalawan hiji perkara. Ku kituna, sanggeus ngabébaskeun pikiran maranéhna tina kahayang sorangan, maranéhna nampilkeun urusanana ka Gusti kalayan doa anu sumanget salila sababaraha poé nu geus ditangtukeun. Ku cara kieu maranéhna ngabédakeun kahayang-Na—nya éta lantaran Pikiran Nu Maha Luhur nyarita ka pikiran maranéhna, atawa lantaran salah sahiji solusi nu mungkin leungit sagala hartina pikeun maranéhna. John of the Ladder.</w:t>
      </w:r>
    </w:p>
    <w:p w14:paraId="693ED318" w14:textId="77777777" w:rsidR="00A30664" w:rsidRDefault="00A30664">
      <w:pPr>
        <w:tabs>
          <w:tab w:val="left" w:pos="468"/>
        </w:tabs>
        <w:rPr>
          <w:lang w:val="ru-RU"/>
        </w:rPr>
      </w:pPr>
      <w:r>
        <w:rPr>
          <w:lang w:val="ru-RU"/>
        </w:rPr>
        <w:tab/>
        <w:t>8. Saha waé anu parantos ngahontal Gusti dina dirina sorangan ngaliwatan pencerahan ti luhur, engkéna gancang nampi jawaban ngeunaan kahayang suci Gusti, boh dina hal-hal anu merlukeun buru-buru boh dina hal-hal anu tiasa ditunda. John of the Ladder.</w:t>
      </w:r>
    </w:p>
    <w:p w14:paraId="2A353548" w14:textId="77777777" w:rsidR="00A30664" w:rsidRDefault="00A30664">
      <w:pPr>
        <w:tabs>
          <w:tab w:val="left" w:pos="468"/>
        </w:tabs>
        <w:rPr>
          <w:lang w:val="ru-RU"/>
        </w:rPr>
      </w:pPr>
      <w:r>
        <w:rPr>
          <w:lang w:val="ru-RU"/>
        </w:rPr>
        <w:tab/>
        <w:t>11. Dina sagala kaayaan urang kedah mariksa niat urang: sabab Gusti ningali éta dina sagala lampah urang. Naon waé anu bébas tina pilih kasih jeung sagala kakeruhan, sarta dilakukeun ngan ukur demi Gusti jeung henteu pikeun alesan séjén, bakal diitung jadi ganjaran pikeun urang, sanajan éta teu sampurna. John of the Ladder.</w:t>
      </w:r>
    </w:p>
    <w:p w14:paraId="5649E4C5" w14:textId="77777777" w:rsidR="00A30664" w:rsidRDefault="00A30664">
      <w:pPr>
        <w:tabs>
          <w:tab w:val="left" w:pos="468"/>
        </w:tabs>
        <w:rPr>
          <w:lang w:val="ru-RU"/>
        </w:rPr>
      </w:pPr>
      <w:r>
        <w:rPr>
          <w:lang w:val="ru-RU"/>
        </w:rPr>
        <w:tab/>
        <w:t>11. Aya jiwa-jiwa anu gagah berani anu, tina kanyaah anu jero ka Gusti (sareng kalayan haté anu handap asor), nyobian lampah-lampah anu ngaleuwihan kakuatan maranéhna. Sareng aya ogé haté sombong anu nyoba lampah sapertos kitu ku panggerak musuh urang (iblis). Sabab musuh urang mindeng licik ngadorong urang pikeun ngalakukeun lampah anu ngaleuwihan kamampuhan urang, sangkan, sanggeus gagal, urang bisa murung tur ninggalkeun ogé lampah-lampah anu saluyu jeung tanaga urang. John Climacus.</w:t>
      </w:r>
    </w:p>
    <w:p w14:paraId="6BDA3CB2" w14:textId="77777777" w:rsidR="00A30664" w:rsidRDefault="00A30664">
      <w:pPr>
        <w:tabs>
          <w:tab w:val="left" w:pos="468"/>
        </w:tabs>
        <w:rPr>
          <w:lang w:val="ru-RU"/>
        </w:rPr>
      </w:pPr>
      <w:r>
        <w:rPr>
          <w:lang w:val="ru-RU"/>
        </w:rPr>
        <w:tab/>
        <w:t xml:space="preserve">11. Kuring parantos ningali jalma-jalma anu lemah boh dina jiwa boh dina awak, anu, kusabab loba dosa anu parantos maranéhna lakukeun, ngalakukeun lampah anu ngaleuwihan tanaga maranéhna sarta teu sanggup nanggungna. Sareng kuring nyarios ka maranéhna yén Gusti henteu ngadili tobat dumasar kana ukuran pagawean hiji </w:t>
      </w:r>
      <w:r>
        <w:rPr>
          <w:lang w:val="ru-RU"/>
        </w:rPr>
        <w:lastRenderedPageBreak/>
        <w:t>jalma, tapi dumasar kana ukuran handap asor, anu dibarengan ku ceurik, rasa hanjelu, sareng benci kana dosa. John Climacus.</w:t>
      </w:r>
    </w:p>
    <w:p w14:paraId="2E575E6B" w14:textId="77777777" w:rsidR="00A30664" w:rsidRDefault="00A30664">
      <w:pPr>
        <w:tabs>
          <w:tab w:val="left" w:pos="468"/>
        </w:tabs>
        <w:rPr>
          <w:lang w:val="ru-RU"/>
        </w:rPr>
      </w:pPr>
      <w:r>
        <w:rPr>
          <w:lang w:val="ru-RU"/>
        </w:rPr>
        <w:tab/>
        <w:t xml:space="preserve">11. Dosa jeung hawa nafsu lain bagian tina hakekat manusa, sabab Gusti sanés nu nyiptakeun hawa nafsu. Tapi Anjeunna parantos nancebkeun loba kabajikan dina hakekat urang, di antarana: welas asih (sabab sanajan jalma nu teu percaya ogé boga welas asih), kanyaah (sabab aya sasatoan nu ngocorkeun cimata nalika maranéhna kaleungitan babaturanana), iman (sabab éta geus aya dina sakabéh jalma), harepan (sabab nalika urang nginjeumkeun artos, nalika urang melak atawa digawé, urang miharep meunang kauntungan tina éta, sarta nalika urang lalampahan, urang miharep nepi ka tujuan). Janten, upami kanyaah jeung kabajikan geus aya dina hakekat urang, sarta kanyaah téh palaksanaan hukum, mangka écés yén kabajikan téh sanés hal anu asing pikeun hakekat urang. Sareng, sing isin jalma-jalma anu hayang ngabenerkeun kecerobohanana ku ngaku teu boga daya. </w:t>
      </w:r>
    </w:p>
    <w:p w14:paraId="68CDFC1F" w14:textId="77777777" w:rsidR="00A30664" w:rsidRPr="0000517C" w:rsidRDefault="00A30664">
      <w:pPr>
        <w:tabs>
          <w:tab w:val="left" w:pos="468"/>
        </w:tabs>
        <w:rPr>
          <w:sz w:val="20"/>
          <w:szCs w:val="16"/>
          <w:lang w:val="ru-RU"/>
        </w:rPr>
      </w:pPr>
    </w:p>
    <w:p w14:paraId="414E1584" w14:textId="77777777" w:rsidR="00A30664" w:rsidRDefault="00A30664">
      <w:pPr>
        <w:pStyle w:val="Heading4"/>
        <w:rPr>
          <w:lang w:val="ru-RU"/>
        </w:rPr>
      </w:pPr>
      <w:bookmarkStart w:id="30" w:name="_Toc136188273"/>
      <w:r>
        <w:rPr>
          <w:lang w:val="ru-RU"/>
        </w:rPr>
        <w:t xml:space="preserve"> Perjuangan ngalawan dalapan hasrat utama</w:t>
      </w:r>
      <w:bookmarkEnd w:id="30"/>
    </w:p>
    <w:p w14:paraId="6B9C4423" w14:textId="77777777" w:rsidR="00A30664" w:rsidRDefault="00A30664">
      <w:pPr>
        <w:tabs>
          <w:tab w:val="left" w:pos="468"/>
        </w:tabs>
        <w:rPr>
          <w:lang w:val="ru-RU"/>
        </w:rPr>
      </w:pPr>
      <w:r>
        <w:rPr>
          <w:lang w:val="ru-RU"/>
        </w:rPr>
        <w:t xml:space="preserve"> </w:t>
      </w:r>
      <w:r>
        <w:rPr>
          <w:lang w:val="ru-RU"/>
        </w:rPr>
        <w:tab/>
        <w:t>21. Saha waé anu geus ngungkulan tilu hawa napsu utama kahiji—sombong, cinta ka artos, jeung loba dahar—bakal sanggup ngungkulan lima nu sésana: hawa birahi, ambek, sedih, putus asa, jeung sombong. Tapi saha waé anu henteu usaha ngungkulan nu kahiji moal bisa ngungkulan hiji ogé. John Climacus.</w:t>
      </w:r>
    </w:p>
    <w:p w14:paraId="64EEF517" w14:textId="77777777" w:rsidR="00A30664" w:rsidRDefault="00A30664">
      <w:pPr>
        <w:tabs>
          <w:tab w:val="left" w:pos="468"/>
        </w:tabs>
        <w:rPr>
          <w:lang w:val="ru-RU"/>
        </w:rPr>
      </w:pPr>
      <w:r>
        <w:rPr>
          <w:lang w:val="ru-RU"/>
        </w:rPr>
        <w:tab/>
        <w:t>21. Sababaraha jalma sacara alamiah condong kana pangendalian diri, atawa kasepian, atawa kasucian, atawa kalem, atawa kategan, atawa kalembutan. Anu séjén, kumaha ogé, miboga sipat nu ampir sagemblengna sabalikna tina kualitas-kualitas mulya ieu, tapi maranéhna maksa diri pikeun ngalaksanakeunana; sarta sanajan maranéhna kadang-kadang kagok, abdi muji maranéhna leuwih luhur tibatan nu kahiji, salaku nu ngéléhkeun sipat alamiahna sorangan. John Climacus.</w:t>
      </w:r>
    </w:p>
    <w:p w14:paraId="3E3D4F4B" w14:textId="77777777" w:rsidR="00A30664" w:rsidRDefault="00A30664">
      <w:pPr>
        <w:tabs>
          <w:tab w:val="left" w:pos="468"/>
        </w:tabs>
        <w:rPr>
          <w:lang w:val="ru-RU"/>
        </w:rPr>
      </w:pPr>
      <w:r>
        <w:rPr>
          <w:lang w:val="ru-RU"/>
        </w:rPr>
        <w:tab/>
        <w:t xml:space="preserve">21. Dosa naon anu timbul tina dalapan pamikiran utama anu pinuh ku gairah, sarta mana tina tilu nu utama anu jadi indung pikeun lima dosa séjénna? — Indung tina zinah nyaéta rakus; indung tina putus asa nyaéta kesombongan; kasedihan jeung amarah lahir tina katilu gairah utama éta; sarta kesombongan jadi indung tina sombong. Naon, nya, dosa-dosa anu timbul tina dalapan hasrat utama? Kuring bakal nyarios yén dina hasrat anu teu kaendalian mah </w:t>
      </w:r>
      <w:r>
        <w:rPr>
          <w:lang w:val="ru-RU"/>
        </w:rPr>
        <w:lastRenderedPageBreak/>
        <w:t>teu aya akal atawa katertiban, tapi ngan kaos jeung kekacauan. John Climacus.</w:t>
      </w:r>
    </w:p>
    <w:p w14:paraId="5117C537" w14:textId="77777777" w:rsidR="00A30664" w:rsidRDefault="00A30664">
      <w:pPr>
        <w:tabs>
          <w:tab w:val="left" w:pos="468"/>
        </w:tabs>
        <w:rPr>
          <w:lang w:val="ru-RU"/>
        </w:rPr>
      </w:pPr>
      <w:r>
        <w:rPr>
          <w:lang w:val="ru-RU"/>
        </w:rPr>
        <w:tab/>
        <w:t>21. Sakumaha nalika nyokot cai ti mata cai urang bisa teu kahaja nyokot kodok babarengan jeung cai, kitu deui, nalika ngalaksanakeun kabajikan, urang kadang teu sadar nyerah ka hawa napsu anu aub jeung éta. Ku kituna, kalaparan kadang aub jeung kabuka; zinah atawa panghakiman jeung kanyaah; sarta kalakuan teuing galak jeung hikmah. Kalayan hikmah—kecerdikan; kalayan handap asor—sangka jahat, lambat, malas, ngomongkeun batur, sombong jeung teu nurut; kalayan sepi—kahayang pikeun ngajar; kalayan kabagjaan—sombong; kalayan harepan—ngalalaworakeun; kalayan katenangan—putus asa jeung acuh tak acuh; kalayan kasucian—pahitna; kalawan handap asor—keboloran kaleuleuwihan; sarta sanggeus sadayana ieu, siga racun umum, datang kasombongan. John Climacus.</w:t>
      </w:r>
    </w:p>
    <w:p w14:paraId="17F5A813" w14:textId="77777777" w:rsidR="00A30664" w:rsidRDefault="00A30664">
      <w:pPr>
        <w:tabs>
          <w:tab w:val="left" w:pos="468"/>
        </w:tabs>
        <w:rPr>
          <w:lang w:val="ru-RU"/>
        </w:rPr>
      </w:pPr>
      <w:r>
        <w:rPr>
          <w:lang w:val="ru-RU"/>
        </w:rPr>
        <w:tab/>
        <w:t>21. Teras-terasan perhatikeun dina diri anjeun manifestasi dorongan hasrat, sarta anjeun bakal ningali yén loba hasrat nu nyumput di jero diri anjeun. Urang mindeng henteu sanggup malahan ngakuan rupa-rupa panyakit spiritual ieu—boh kusabab kalemahan urang, atawa kusabab kabiasaan dosa nu geus nanceb jero. John Climacus.</w:t>
      </w:r>
    </w:p>
    <w:p w14:paraId="463D9341" w14:textId="77777777" w:rsidR="00A30664" w:rsidRDefault="00A30664">
      <w:pPr>
        <w:tabs>
          <w:tab w:val="left" w:pos="468"/>
        </w:tabs>
        <w:rPr>
          <w:lang w:val="ru-RU"/>
        </w:rPr>
      </w:pPr>
      <w:r>
        <w:rPr>
          <w:lang w:val="ru-RU"/>
        </w:rPr>
        <w:tab/>
        <w:t xml:space="preserve">27. </w:t>
      </w:r>
      <w:r>
        <w:rPr>
          <w:u w:val="single"/>
          <w:lang w:val="ru-RU"/>
        </w:rPr>
        <w:t xml:space="preserve">Ambek jeung kasedihan. </w:t>
      </w:r>
      <w:r>
        <w:rPr>
          <w:lang w:val="ru-RU"/>
        </w:rPr>
        <w:t>Ambek téh kawas gerakan gancangna batu gilingan: dina hiji momen éta bisa ngagiling jeung ngancurkeun leuwih loba buah gandum jiwa tibatan naon waé dina sapanjang poé. Ku kituna urang kudu ati-ati kana diri sorangan. Ambek, siga seuneu anu dihembus ku angin kenceng, gancang ngabakar jeung ngancurkeun lahan jiwa. John of the Ladder.</w:t>
      </w:r>
    </w:p>
    <w:p w14:paraId="434700DA" w14:textId="77777777" w:rsidR="00A30664" w:rsidRDefault="00A30664">
      <w:pPr>
        <w:tabs>
          <w:tab w:val="left" w:pos="468"/>
        </w:tabs>
        <w:rPr>
          <w:lang w:val="ru-RU"/>
        </w:rPr>
      </w:pPr>
      <w:r>
        <w:rPr>
          <w:lang w:val="ru-RU"/>
        </w:rPr>
        <w:tab/>
        <w:t>27. Teu aya nu leuwih teu pantes pikeun jalma nu keur tobat tibatan ambek gampang, sabab balik ka Gusti merlukeun handap asor nu jembar, sedengkeun gampang ambek téh tanda yén urang nganggap diri sorangan luhur. John Climacus.</w:t>
      </w:r>
    </w:p>
    <w:p w14:paraId="15F875AD" w14:textId="77777777" w:rsidR="00A30664" w:rsidRDefault="00A30664">
      <w:pPr>
        <w:tabs>
          <w:tab w:val="left" w:pos="468"/>
        </w:tabs>
        <w:rPr>
          <w:lang w:val="ru-RU"/>
        </w:rPr>
      </w:pPr>
      <w:r>
        <w:rPr>
          <w:lang w:val="ru-RU"/>
        </w:rPr>
        <w:tab/>
        <w:t>27. Lamun Roh Suci téh karapihan jiwa, sarta amarah téh keriweuhan haté, mangka euweuh nu jadi halangan pikeun cicingna-Na di jero diri urang salian ti amarah nu gampang kabawa. John Climacus.</w:t>
      </w:r>
    </w:p>
    <w:p w14:paraId="77C73673" w14:textId="77777777" w:rsidR="00A30664" w:rsidRDefault="00A30664">
      <w:pPr>
        <w:tabs>
          <w:tab w:val="left" w:pos="468"/>
        </w:tabs>
        <w:rPr>
          <w:lang w:val="ru-RU"/>
        </w:rPr>
      </w:pPr>
      <w:r>
        <w:rPr>
          <w:lang w:val="ru-RU"/>
        </w:rPr>
        <w:tab/>
        <w:t xml:space="preserve">27. Hayu urang nenjo sacara saksama, teras urang bakal ningali yén loba jalma anu gancang ambek téh ngalaksanakeun berjaga, puasa, jeung meneng kalayan sumanget anu gedé—jeung musuh </w:t>
      </w:r>
      <w:r>
        <w:rPr>
          <w:lang w:val="ru-RU"/>
        </w:rPr>
        <w:lastRenderedPageBreak/>
        <w:t>henteu ngahalangan maranéhna dina hal ieu. Sabab manéhna apal kumaha nyumputkeun akar hawa amarah ieu sanajan di handapeun lampah tobat jeung ceurik. John Climacus.</w:t>
      </w:r>
    </w:p>
    <w:p w14:paraId="3080DA5B" w14:textId="77777777" w:rsidR="00A30664" w:rsidRDefault="00A30664">
      <w:pPr>
        <w:tabs>
          <w:tab w:val="left" w:pos="468"/>
        </w:tabs>
        <w:rPr>
          <w:lang w:val="ru-RU"/>
        </w:rPr>
      </w:pPr>
      <w:r>
        <w:rPr>
          <w:lang w:val="ru-RU"/>
        </w:rPr>
        <w:tab/>
        <w:t>27. Lamun anjeun rék nyimpen dendam, simpen éta ka setan; jeung lamun anjeun rék jadi musuh, jadi musuh ka awak sorangan salawasna. Daging téh sobat anu teu boga rasa syukur jeung licik; lamun dipikaresep, éta bakal nyababkeun karuksakan anu leuwih gedé. John Climacus.</w:t>
      </w:r>
    </w:p>
    <w:p w14:paraId="5A45A335" w14:textId="77777777" w:rsidR="00A30664" w:rsidRDefault="00A30664">
      <w:pPr>
        <w:tabs>
          <w:tab w:val="left" w:pos="468"/>
        </w:tabs>
        <w:rPr>
          <w:lang w:val="ru-RU"/>
        </w:rPr>
      </w:pPr>
      <w:r>
        <w:rPr>
          <w:lang w:val="ru-RU"/>
        </w:rPr>
        <w:tab/>
        <w:t>27. Haté nu galak mbalas dendam téh juru tafsir Kitab Suci nu nyimpuk, nu ngajelaskeun kecap-kecap Roh sacara alegoris supaya luyu jeung kahayangna. Tapi mugia doa anu dipasihkeun ka urang ku Gusti Yesus ngajadikeun éta isin: '… sareng hampura utang kami, sakumaha kami ogé ngahampura ka nu boga utang ka kami'—doa anu urang teu wani ngucapkeun nalika urang nyimpen kaceuceub ka saha waé. John Climacus.</w:t>
      </w:r>
    </w:p>
    <w:p w14:paraId="3C931367" w14:textId="77777777" w:rsidR="00A30664" w:rsidRDefault="00A30664">
      <w:pPr>
        <w:tabs>
          <w:tab w:val="left" w:pos="468"/>
        </w:tabs>
        <w:rPr>
          <w:lang w:val="ru-RU"/>
        </w:rPr>
      </w:pPr>
      <w:r>
        <w:rPr>
          <w:lang w:val="ru-RU"/>
        </w:rPr>
        <w:tab/>
        <w:t>27. Lamun, sanggeus usaha teuas pikeun ngaronjatkeun diri sorangan, anjeun teu bisa nyabut duri ieu tina jero haté anjeun, mangka angkat tur handap asor nyerahkeun diri dina tobat di payuneun jalma anu anjeun benci — sanajan ngan ukur ku kecap. Ku kitu, kalayan direndahkeun ku munafikna anjeun anu geus lila ka manéhna, ahirna anjeun bakal bogoh ka manéhna. John Climacus.</w:t>
      </w:r>
    </w:p>
    <w:p w14:paraId="715C2683" w14:textId="77777777" w:rsidR="00A30664" w:rsidRDefault="00A30664">
      <w:pPr>
        <w:tabs>
          <w:tab w:val="left" w:pos="468"/>
        </w:tabs>
        <w:rPr>
          <w:lang w:val="ru-RU"/>
        </w:rPr>
      </w:pPr>
      <w:r>
        <w:rPr>
          <w:lang w:val="ru-RU"/>
        </w:rPr>
        <w:tab/>
        <w:t>28. Gusti urang nu Maha Asih jeung Guru urang, ningali aya nu kacida lalaworana dina usaha spiritualna, ngarendahkeun dagingna ku kasakit—salaku usaha nu kirang beurat—sarta ku kituna ngabersihkeun jiwa tina pikiran jeung hawa nafsu jahat. John Climacus.</w:t>
      </w:r>
    </w:p>
    <w:p w14:paraId="773E7675" w14:textId="77777777" w:rsidR="00A30664" w:rsidRDefault="00A30664">
      <w:pPr>
        <w:tabs>
          <w:tab w:val="left" w:pos="468"/>
        </w:tabs>
        <w:rPr>
          <w:lang w:val="ru-RU"/>
        </w:rPr>
      </w:pPr>
      <w:r>
        <w:rPr>
          <w:lang w:val="ru-RU"/>
        </w:rPr>
        <w:tab/>
        <w:t>28. Sakumaha seuneu leutik ngaleuleuskeun loba lilin, kitu ogé hinaan saeutik ngaleuleuskeun hate urang, nenangkeunana, sarta ngaleungitkeun sagala kagalakanana, sagala kateu-baperan jeung kekerasanana. John Climacus.</w:t>
      </w:r>
    </w:p>
    <w:p w14:paraId="325364E9" w14:textId="77777777" w:rsidR="00A30664" w:rsidRDefault="00A30664">
      <w:pPr>
        <w:tabs>
          <w:tab w:val="left" w:pos="468"/>
        </w:tabs>
        <w:rPr>
          <w:lang w:val="ru-RU"/>
        </w:rPr>
      </w:pPr>
      <w:r>
        <w:rPr>
          <w:lang w:val="ru-RU"/>
        </w:rPr>
        <w:tab/>
        <w:t xml:space="preserve">30. </w:t>
      </w:r>
      <w:r>
        <w:rPr>
          <w:u w:val="single"/>
          <w:lang w:val="ru-RU"/>
        </w:rPr>
        <w:t>Kabanggaan</w:t>
      </w:r>
      <w:r>
        <w:rPr>
          <w:lang w:val="ru-RU"/>
        </w:rPr>
        <w:t>. Gusti sering nyumputkeun ti urang kabajikan anu geus urang araih. Tapi jalma anu muji urang atawa ngalémes urang muka panon urang ka éta, tuluy kabeungharan kabajikan éta leungit. John Climacus.</w:t>
      </w:r>
    </w:p>
    <w:p w14:paraId="4453029B" w14:textId="77777777" w:rsidR="00A30664" w:rsidRDefault="00A30664">
      <w:pPr>
        <w:tabs>
          <w:tab w:val="left" w:pos="468"/>
        </w:tabs>
        <w:rPr>
          <w:lang w:val="ru-RU"/>
        </w:rPr>
      </w:pPr>
      <w:r>
        <w:rPr>
          <w:lang w:val="ru-RU"/>
        </w:rPr>
        <w:tab/>
        <w:t xml:space="preserve">30. Henteu jalma anu ngahukum dirina sorangan anu sajati handap asor (sabab saha anu tiasa nahan hinaan ti dirina sorangan?), </w:t>
      </w:r>
      <w:r>
        <w:rPr>
          <w:lang w:val="ru-RU"/>
        </w:rPr>
        <w:lastRenderedPageBreak/>
        <w:t>tapi jalma anu, sanajan ditegur ku batur, henteu ngirangan kanyaahna ka jalma éta. John Climacus.</w:t>
      </w:r>
    </w:p>
    <w:p w14:paraId="3F97C47B" w14:textId="77777777" w:rsidR="00A30664" w:rsidRDefault="00A30664">
      <w:pPr>
        <w:tabs>
          <w:tab w:val="left" w:pos="468"/>
        </w:tabs>
        <w:rPr>
          <w:lang w:val="ru-RU"/>
        </w:rPr>
      </w:pPr>
      <w:r>
        <w:rPr>
          <w:lang w:val="ru-RU"/>
        </w:rPr>
        <w:tab/>
        <w:t>30. Kabanggaan gampang pisan nempel kana kurnia alamiah, sarta ngaliwatan éta mindeng ngalungkeun hamba-hamba na anu malarat kana karuksakan. John Climacus.</w:t>
      </w:r>
    </w:p>
    <w:p w14:paraId="3C598A29" w14:textId="77777777" w:rsidR="00A30664" w:rsidRDefault="00A30664">
      <w:pPr>
        <w:tabs>
          <w:tab w:val="left" w:pos="468"/>
        </w:tabs>
        <w:rPr>
          <w:lang w:val="ru-RU"/>
        </w:rPr>
      </w:pPr>
      <w:r>
        <w:rPr>
          <w:lang w:val="ru-RU"/>
        </w:rPr>
        <w:tab/>
        <w:t>30. Kungsi abdi ningali kumaha setan sombong ngusir dulurna—setan amarah. Hiji biksu ambek ka biksu séjén, tapi basa jalma awam datang, nu ambek éta ujug-ujug tenang, nyerah ka setan sombong, sabab manéhna teu bisa ngawula ka dua tuan dina waktos anu sarua. John Climacus.</w:t>
      </w:r>
    </w:p>
    <w:p w14:paraId="52161AD0" w14:textId="77777777" w:rsidR="00A30664" w:rsidRDefault="00A30664">
      <w:pPr>
        <w:tabs>
          <w:tab w:val="left" w:pos="468"/>
        </w:tabs>
        <w:rPr>
          <w:lang w:val="ru-RU"/>
        </w:rPr>
      </w:pPr>
      <w:r>
        <w:rPr>
          <w:lang w:val="ru-RU"/>
        </w:rPr>
        <w:tab/>
        <w:t>30. Saha waé anu geus jadi budak kabanggaan nyanghareupan kahirupan ganda: hiji di luareun, jeung hiji deui di alam pamikiran jeung rarasaan; hiji di pribadi, jeung hiji deui di umum. John Climacus.</w:t>
      </w:r>
    </w:p>
    <w:p w14:paraId="350F8830" w14:textId="77777777" w:rsidR="00A30664" w:rsidRDefault="00A30664">
      <w:pPr>
        <w:tabs>
          <w:tab w:val="left" w:pos="468"/>
        </w:tabs>
        <w:rPr>
          <w:lang w:val="ru-RU"/>
        </w:rPr>
      </w:pPr>
      <w:r>
        <w:rPr>
          <w:lang w:val="ru-RU"/>
        </w:rPr>
        <w:tab/>
        <w:t>30. Jalma anu geus ngarasakeun kamulyaan surga sacara alami ngahina sagala kamulyaan dunya. Jeung abdi bakal heran lamun aya nu tacan ngarasakeun kamulyaan kahiji, tapi ngahina pisan kamulyaan kadua. John Climacus.</w:t>
      </w:r>
    </w:p>
    <w:p w14:paraId="2FE85F1F" w14:textId="77777777" w:rsidR="00A30664" w:rsidRDefault="00A30664">
      <w:pPr>
        <w:tabs>
          <w:tab w:val="left" w:pos="468"/>
        </w:tabs>
        <w:rPr>
          <w:lang w:val="ru-RU"/>
        </w:rPr>
      </w:pPr>
      <w:r>
        <w:rPr>
          <w:lang w:val="ru-RU"/>
        </w:rPr>
        <w:tab/>
        <w:t>30. Kuring kungsi ningali sababaraha jalma anu ngamimitian pagawean spiritualna kusabab kabanggaan, tapi tuluy, sanggeus ngarobah watasna, maranéhna ngahias awalna anu basajan ku tungtung anu pantes dipuji. John Climacus.</w:t>
      </w:r>
    </w:p>
    <w:p w14:paraId="0095FF42" w14:textId="77777777" w:rsidR="00A30664" w:rsidRDefault="00A30664">
      <w:pPr>
        <w:tabs>
          <w:tab w:val="left" w:pos="468"/>
        </w:tabs>
        <w:rPr>
          <w:lang w:val="ru-RU"/>
        </w:rPr>
      </w:pPr>
      <w:r>
        <w:rPr>
          <w:lang w:val="ru-RU"/>
        </w:rPr>
        <w:tab/>
        <w:t xml:space="preserve">30. Saha waé anu ngabanggakeun kurnia alamiahna—sapertos kalancaran canda, pamahaman gancang, kaahlian maca jeung ngucapkeun kecap, pikiran anu tajam, jeung kamampuhan séjén anu sarupa anu dipiboga tanpa usaha—moal kungsi dipasihan kurnia gaib, sabab </w:t>
      </w:r>
      <w:r>
        <w:rPr>
          <w:i/>
          <w:lang w:val="ru-RU"/>
        </w:rPr>
        <w:t>'saha anu teu satia dina hal leutik, ogé moal satia dina hal anu gedé'</w:t>
      </w:r>
      <w:r>
        <w:rPr>
          <w:lang w:val="ru-RU"/>
        </w:rPr>
        <w:t xml:space="preserve"> (Lukas 16:10; John Climacus)</w:t>
      </w:r>
    </w:p>
    <w:p w14:paraId="156E3609" w14:textId="77777777" w:rsidR="00A30664" w:rsidRDefault="00A30664">
      <w:pPr>
        <w:tabs>
          <w:tab w:val="left" w:pos="468"/>
        </w:tabs>
        <w:rPr>
          <w:lang w:val="ru-RU"/>
        </w:rPr>
      </w:pPr>
      <w:r>
        <w:rPr>
          <w:lang w:val="ru-RU"/>
        </w:rPr>
        <w:tab/>
        <w:t>30. Saha waé anu ménta kurnia ka Gusti minangka balas jasa kana pagaweanana, manéhna nangtung dina pondasi anu bahaya. Tapi saha waé anu sabalikna nganggap dirina salawasna boga hutang ka Gusti, manéhna bakal manggihan dirina beunghar ku kurnia langit anu leuwih ti nu dipiharepna. John Climacus.</w:t>
      </w:r>
    </w:p>
    <w:p w14:paraId="401BAD72" w14:textId="77777777" w:rsidR="00A30664" w:rsidRDefault="00A30664">
      <w:pPr>
        <w:tabs>
          <w:tab w:val="left" w:pos="468"/>
        </w:tabs>
        <w:rPr>
          <w:lang w:val="ru-RU"/>
        </w:rPr>
      </w:pPr>
      <w:r>
        <w:rPr>
          <w:lang w:val="ru-RU"/>
        </w:rPr>
        <w:tab/>
        <w:t xml:space="preserve">30. Ulah ngiringan pamanggih nalika éta nyarankeun supaya anjeun ngumumkeun kabajikan anjeun pikeun kapentingan nu ngadangukeun, sabab 'naon gunana lamun hiji jalma meunang sakabéh dunya, tapi kaleungitan jiwana?' (Matéus 16:26). Teu aya nu mawa mangpaat anu sarua gedéna ka tatangga salian ti sipat </w:t>
      </w:r>
      <w:r>
        <w:rPr>
          <w:lang w:val="ru-RU"/>
        </w:rPr>
        <w:lastRenderedPageBreak/>
        <w:t>handap asor jeung tulus, sarta kecap-kecap anu ngagambarkeun éta. Ku cara kieu, urang ogé bakal mangaruhan batur, sangkan maranéhna henteu jadi sombong. Jeung naon deui nu leuwih mangpaat tibatan handap asor? John Climacus.</w:t>
      </w:r>
    </w:p>
    <w:p w14:paraId="00D9B9E9" w14:textId="77777777" w:rsidR="00A30664" w:rsidRDefault="00A30664">
      <w:pPr>
        <w:tabs>
          <w:tab w:val="left" w:pos="468"/>
        </w:tabs>
        <w:rPr>
          <w:lang w:val="ru-RU"/>
        </w:rPr>
      </w:pPr>
      <w:r>
        <w:rPr>
          <w:lang w:val="ru-RU"/>
        </w:rPr>
        <w:tab/>
        <w:t xml:space="preserve">30. </w:t>
      </w:r>
      <w:r>
        <w:rPr>
          <w:u w:val="single"/>
          <w:lang w:val="ru-RU"/>
        </w:rPr>
        <w:t>Sombong</w:t>
      </w:r>
      <w:r>
        <w:rPr>
          <w:lang w:val="ru-RU"/>
        </w:rPr>
        <w:t>. Mindeng kajadian yén ulat, sanggeus dewasa, tumuwuh jangjang teras ngalayang ka luhur. Kitu deui, kesia-siaan, sanggeus beuki kuat, ngalahirkeun sombong—indung jeung nu nyampurnakeun sagala kajahatan. John of the Ladder.</w:t>
      </w:r>
    </w:p>
    <w:p w14:paraId="3BBDC004" w14:textId="77777777" w:rsidR="00A30664" w:rsidRDefault="00A30664">
      <w:pPr>
        <w:tabs>
          <w:tab w:val="left" w:pos="468"/>
        </w:tabs>
        <w:rPr>
          <w:lang w:val="ru-RU"/>
        </w:rPr>
      </w:pPr>
      <w:r>
        <w:rPr>
          <w:lang w:val="ru-RU"/>
        </w:rPr>
        <w:tab/>
        <w:t>30. Di mana Kajatuhan lumangsung, kabanggaan geus nyicingan jero, sabab kabanggaan téh panganteur Kajatuhan. John of the Ladder.</w:t>
      </w:r>
    </w:p>
    <w:p w14:paraId="797C1EE9" w14:textId="77777777" w:rsidR="00A30664" w:rsidRDefault="00A30664">
      <w:pPr>
        <w:tabs>
          <w:tab w:val="left" w:pos="468"/>
        </w:tabs>
        <w:rPr>
          <w:lang w:val="ru-RU"/>
        </w:rPr>
      </w:pPr>
      <w:r>
        <w:rPr>
          <w:lang w:val="ru-RU"/>
        </w:rPr>
        <w:tab/>
        <w:t>30. Ulah ngandelkeun kana kabajikan sorangan dugi ka anjeun ngadéngé putusan ahir ngeunaan diri anjeun ti Hakim, sabab dina Injil urang ningali yén sanajan jalma anu geus linggih dina jamuan kawinan ogé diiket leungeun jeung suku teras dibuang ka jero kalangkang luar (Matéus 22:13). John Climacus.</w:t>
      </w:r>
    </w:p>
    <w:p w14:paraId="29BAC48F" w14:textId="77777777" w:rsidR="00A30664" w:rsidRDefault="00A30664">
      <w:pPr>
        <w:tabs>
          <w:tab w:val="left" w:pos="468"/>
        </w:tabs>
        <w:rPr>
          <w:lang w:val="ru-RU"/>
        </w:rPr>
      </w:pPr>
      <w:r>
        <w:rPr>
          <w:lang w:val="ru-RU"/>
        </w:rPr>
        <w:tab/>
        <w:t>30. Sombong téh kamiskinan jiwa, anu nganggap dirina beunghar sarta, sanajan aya dina poék, nyangka mibanda cahaya. John Climacus.</w:t>
      </w:r>
    </w:p>
    <w:p w14:paraId="7D137BC9" w14:textId="77777777" w:rsidR="00A30664" w:rsidRDefault="00A30664">
      <w:pPr>
        <w:tabs>
          <w:tab w:val="left" w:pos="468"/>
        </w:tabs>
        <w:rPr>
          <w:lang w:val="ru-RU"/>
        </w:rPr>
      </w:pPr>
      <w:r>
        <w:rPr>
          <w:lang w:val="ru-RU"/>
        </w:rPr>
        <w:tab/>
        <w:t>30. Jalma sombong téh siga hiji apel, busuk di jero tapi katingali éndah di luarna. John Climacus.</w:t>
      </w:r>
    </w:p>
    <w:p w14:paraId="6F80C60D" w14:textId="77777777" w:rsidR="00A30664" w:rsidRDefault="00A30664">
      <w:pPr>
        <w:tabs>
          <w:tab w:val="left" w:pos="468"/>
        </w:tabs>
        <w:rPr>
          <w:lang w:val="ru-RU"/>
        </w:rPr>
      </w:pPr>
      <w:r>
        <w:rPr>
          <w:lang w:val="ru-RU"/>
        </w:rPr>
        <w:tab/>
        <w:t>30. Jalma sombong teu peryogi sétan nu ngagoda: manéhna geus nyieun dirina sorangan jadi sétan jeung musuh pikeun dirina sorangan. John Climacus.</w:t>
      </w:r>
    </w:p>
    <w:p w14:paraId="3A3AE0A0" w14:textId="77777777" w:rsidR="00A30664" w:rsidRDefault="00A30664">
      <w:pPr>
        <w:tabs>
          <w:tab w:val="left" w:pos="468"/>
        </w:tabs>
        <w:rPr>
          <w:lang w:val="ru-RU"/>
        </w:rPr>
      </w:pPr>
      <w:r>
        <w:rPr>
          <w:lang w:val="ru-RU"/>
        </w:rPr>
        <w:tab/>
        <w:t>30. Saha waé anu dikawasa ku sombong peryogi pitulung luar biasa ti Gusti pikeun dibebaskeun, sabab cara-cara kasalametan manusa teu aya gunana pikeun anjeunna. John Climacus.</w:t>
      </w:r>
    </w:p>
    <w:p w14:paraId="7FC8365C" w14:textId="77777777" w:rsidR="00A30664" w:rsidRDefault="00A30664">
      <w:pPr>
        <w:tabs>
          <w:tab w:val="left" w:pos="468"/>
        </w:tabs>
        <w:rPr>
          <w:lang w:val="ru-RU"/>
        </w:rPr>
      </w:pPr>
      <w:r>
        <w:rPr>
          <w:lang w:val="ru-RU"/>
        </w:rPr>
        <w:tab/>
        <w:t>30. Teu aya pikiran séjén anu sakumaha hésé diaku salian ti pikiran kafir (anu timbul tina sombong), sarta ku alatan éta sabagian jalma ngalaman pikiran kafir nepi ka sepuh. Kudu dipikaharti yén euweuh nu leuwih ngabantu kasuksésan setan tibatan gagalna urang ngaku pikiran jahat, sabalikna ku nyumputkeunana di jero diri urang malah nguatkeunana. John of the Ladder.</w:t>
      </w:r>
    </w:p>
    <w:p w14:paraId="3EDA5844" w14:textId="77777777" w:rsidR="00A30664" w:rsidRDefault="00A30664">
      <w:pPr>
        <w:tabs>
          <w:tab w:val="left" w:pos="468"/>
        </w:tabs>
        <w:rPr>
          <w:lang w:val="ru-RU"/>
        </w:rPr>
      </w:pPr>
      <w:r>
        <w:rPr>
          <w:lang w:val="ru-RU"/>
        </w:rPr>
        <w:tab/>
        <w:t>30. Lamun kabanggaan sabagian malaikat ngajadikeun maranéhna jadi setan, tangtu kalembutan bisa ngarobah setan jadi malaikat. Ku kituna, sing sumanget deui ka nu geus ragrag, sarta percanten ka Gusti. John Climacus.</w:t>
      </w:r>
    </w:p>
    <w:p w14:paraId="5978F175" w14:textId="77777777" w:rsidR="00A30664" w:rsidRDefault="00A30664">
      <w:pPr>
        <w:tabs>
          <w:tab w:val="left" w:pos="468"/>
        </w:tabs>
        <w:rPr>
          <w:lang w:val="ru-RU"/>
        </w:rPr>
      </w:pPr>
      <w:r>
        <w:rPr>
          <w:lang w:val="ru-RU"/>
        </w:rPr>
        <w:lastRenderedPageBreak/>
        <w:tab/>
        <w:t>30. Jiwa nu sombong jadi budak kasieunan. Ngandelkeun dirina sorangan, éta sieun kana sora nu paling hampang malah bayangan. John Climacus.</w:t>
      </w:r>
    </w:p>
    <w:p w14:paraId="0FD3FDA8" w14:textId="77777777" w:rsidR="00A30664" w:rsidRDefault="00A30664">
      <w:pPr>
        <w:tabs>
          <w:tab w:val="left" w:pos="468"/>
        </w:tabs>
        <w:rPr>
          <w:lang w:val="ru-RU"/>
        </w:rPr>
      </w:pPr>
      <w:r>
        <w:rPr>
          <w:lang w:val="ru-RU"/>
        </w:rPr>
        <w:tab/>
        <w:t>30. Kadang-kadang kajadian yén sakabéh hawa nafsu leungit henteu ngan ti jalma-jalma nu iman tapi ogé ti nu teu iman, ngan hiji nu tinggal—anu, salaku kajahatan pangluhurna, ngagentos sakabéhna sarta kacida ngabahayakeunana nepi ka sanggup ngajugjugkeun saha waé sanajan ti sawarga—nya éta kabanggaan. John Climacus.</w:t>
      </w:r>
    </w:p>
    <w:p w14:paraId="52B6DBF0" w14:textId="77777777" w:rsidR="00A30664" w:rsidRDefault="00A30664">
      <w:pPr>
        <w:tabs>
          <w:tab w:val="left" w:pos="468"/>
        </w:tabs>
        <w:rPr>
          <w:lang w:val="ru-RU"/>
        </w:rPr>
      </w:pPr>
      <w:r>
        <w:rPr>
          <w:lang w:val="ru-RU"/>
        </w:rPr>
        <w:tab/>
        <w:t>30. Henteu jarang Gusti, dina pangaturanna, ngantep sababaraha hawa nafsu leutik cicing dina diri jalma-jalma spiritual supaya, ku sadar kana kalemahanana, maranéhna bisa nyalahkeun diri sorangan sarta ku kituna beunghar ku handap asor. John Climacus.</w:t>
      </w:r>
    </w:p>
    <w:p w14:paraId="4C207215" w14:textId="77777777" w:rsidR="00A30664" w:rsidRDefault="00A30664">
      <w:pPr>
        <w:tabs>
          <w:tab w:val="left" w:pos="468"/>
        </w:tabs>
        <w:rPr>
          <w:lang w:val="ru-RU"/>
        </w:rPr>
      </w:pPr>
      <w:r>
        <w:rPr>
          <w:lang w:val="ru-RU"/>
        </w:rPr>
        <w:tab/>
        <w:t>30. Sakumaha jalma miskin, nalika ningali harta karajaan raja, jadi leuwih sadar kana kamiskinan sorangan, kitu ogé jiwa, nalika maca carita ngeunaan kabajikan agung para bapa suci, sacara teu kahaja jadi leuwih handap asor dina cara mikirna. John Climacus.</w:t>
      </w:r>
    </w:p>
    <w:p w14:paraId="13C57F0D" w14:textId="77777777" w:rsidR="00A30664" w:rsidRDefault="00A30664">
      <w:pPr>
        <w:tabs>
          <w:tab w:val="left" w:pos="468"/>
        </w:tabs>
        <w:rPr>
          <w:lang w:val="ru-RU"/>
        </w:rPr>
      </w:pPr>
      <w:r>
        <w:rPr>
          <w:lang w:val="ru-RU"/>
        </w:rPr>
        <w:tab/>
        <w:t>30. Sing saha waé anu lemah awakna jeung geus ngalakukeun loba palanggaran parah, sing leumpang dina jalan handap asor jeung kabajikan nu patali jeung éta, sabab manéhna moal manggihan kasalametan séjén. John Climacus.</w:t>
      </w:r>
    </w:p>
    <w:p w14:paraId="1AA7CD06" w14:textId="77777777" w:rsidR="00A30664" w:rsidRPr="0000517C" w:rsidRDefault="00A30664">
      <w:pPr>
        <w:tabs>
          <w:tab w:val="left" w:pos="468"/>
        </w:tabs>
        <w:rPr>
          <w:sz w:val="20"/>
          <w:szCs w:val="16"/>
          <w:lang w:val="ru-RU"/>
        </w:rPr>
      </w:pPr>
    </w:p>
    <w:p w14:paraId="3271149B" w14:textId="77777777" w:rsidR="00A30664" w:rsidRDefault="00A30664">
      <w:pPr>
        <w:pStyle w:val="Heading4"/>
        <w:rPr>
          <w:lang w:val="ru-RU"/>
        </w:rPr>
      </w:pPr>
      <w:bookmarkStart w:id="31" w:name="_Toc136188274"/>
      <w:r>
        <w:rPr>
          <w:lang w:val="ru-RU"/>
        </w:rPr>
        <w:t>Asih ka sasama</w:t>
      </w:r>
      <w:bookmarkEnd w:id="31"/>
    </w:p>
    <w:p w14:paraId="37304557" w14:textId="77777777" w:rsidR="00A30664" w:rsidRDefault="00A30664">
      <w:pPr>
        <w:tabs>
          <w:tab w:val="left" w:pos="468"/>
        </w:tabs>
        <w:rPr>
          <w:lang w:val="ru-RU"/>
        </w:rPr>
      </w:pPr>
      <w:r>
        <w:rPr>
          <w:lang w:val="ru-RU"/>
        </w:rPr>
        <w:tab/>
        <w:t>44. Ulah jadi hakim anu galak ka jalma-jalma anu ngajar ngeunaan kabajikan anu agung ku kecapna, sedengkeun maranéhna sorangan malas dina ngalakukeun amal hadé. Sabab kakurangan lampah mindeng kali diganti ku mangpaat tina pangajaran éta. Urang teu sadayana dibéré ukuran anu sami: aya anu leuwih unggul dina kecap tibatan lampah, sedengkeun dina batur sabalikna, lampahna leuwih kuat tibatan kecapna. John Climacus.</w:t>
      </w:r>
    </w:p>
    <w:p w14:paraId="51E0FBF0" w14:textId="77777777" w:rsidR="00A30664" w:rsidRDefault="00A30664">
      <w:pPr>
        <w:tabs>
          <w:tab w:val="left" w:pos="468"/>
        </w:tabs>
        <w:rPr>
          <w:lang w:val="ru-RU"/>
        </w:rPr>
      </w:pPr>
      <w:r>
        <w:rPr>
          <w:lang w:val="ru-RU"/>
        </w:rPr>
        <w:tab/>
        <w:t>44. Salah sahiji jalan pangpondokna pikeun meunangkeun pangampura dosa nyaéta ku henteu ngahukum saha waé, sabab disebutkeun: 'Ulah ngadili, supaya anjeun henteu didili' (Lukas 6:37). Yohanes tina Tangga.</w:t>
      </w:r>
    </w:p>
    <w:p w14:paraId="3F2DFE27" w14:textId="77777777" w:rsidR="00A30664" w:rsidRDefault="00A30664">
      <w:pPr>
        <w:tabs>
          <w:tab w:val="left" w:pos="468"/>
        </w:tabs>
        <w:rPr>
          <w:lang w:val="ru-RU"/>
        </w:rPr>
      </w:pPr>
      <w:r>
        <w:rPr>
          <w:lang w:val="ru-RU"/>
        </w:rPr>
        <w:tab/>
        <w:t xml:space="preserve">44. Aranjeunna anu gancang tur kasar dina ngahukumna dosa tatangga maranehna kaserang ku hawa ieu sabab maranehna henteu émut atawa henteu meratapi dosa sorangan. Sabab lamun hiji jalma, </w:t>
      </w:r>
      <w:r>
        <w:rPr>
          <w:lang w:val="ru-RU"/>
        </w:rPr>
        <w:lastRenderedPageBreak/>
        <w:t>anu teu kaburuk ku selubung kanyaah ka diri sorangan, nalungtik kalakuanana sorangan sacara jero, manéhna moal bisa deui merhatikeun nanaon iwal tina tobat, sabab manéhna bakal sadar yén sakumna hirupna moal cukup pikeun meratapi dosana, sanajan manéhna hirup mangtaun-taun jeung ngocorkeun walungan cimata. John Climacus.</w:t>
      </w:r>
    </w:p>
    <w:p w14:paraId="627C0172" w14:textId="77777777" w:rsidR="00A30664" w:rsidRPr="0000517C" w:rsidRDefault="00A30664">
      <w:pPr>
        <w:tabs>
          <w:tab w:val="left" w:pos="468"/>
        </w:tabs>
        <w:rPr>
          <w:sz w:val="20"/>
          <w:szCs w:val="16"/>
          <w:lang w:val="ru-RU"/>
        </w:rPr>
      </w:pPr>
    </w:p>
    <w:p w14:paraId="4A50661A" w14:textId="77777777" w:rsidR="00A30664" w:rsidRDefault="00A30664">
      <w:pPr>
        <w:pStyle w:val="Heading4"/>
        <w:rPr>
          <w:lang w:val="ru-RU"/>
        </w:rPr>
      </w:pPr>
      <w:bookmarkStart w:id="32" w:name="_Toc136188275"/>
      <w:r>
        <w:rPr>
          <w:lang w:val="ru-RU"/>
        </w:rPr>
        <w:t>Sipat-sipat Kasampurnaan</w:t>
      </w:r>
      <w:bookmarkEnd w:id="32"/>
    </w:p>
    <w:p w14:paraId="0969DEAC" w14:textId="77777777" w:rsidR="00A30664" w:rsidRDefault="00A30664">
      <w:pPr>
        <w:tabs>
          <w:tab w:val="left" w:pos="468"/>
        </w:tabs>
        <w:rPr>
          <w:lang w:val="ru-RU"/>
        </w:rPr>
      </w:pPr>
      <w:r>
        <w:rPr>
          <w:lang w:val="ru-RU"/>
        </w:rPr>
        <w:t xml:space="preserve"> </w:t>
      </w:r>
      <w:r>
        <w:rPr>
          <w:lang w:val="ru-RU"/>
        </w:rPr>
        <w:tab/>
        <w:t>35. Sapertos angin, dina cuaca tenang ngan ngagerakkeun beungeut cai, sedengkeun nalika badai éta ngagerakkeun malah jero pisan sagara, kitu ogé angin poék—sétan—laku lampah. Dina jalma anu kabawa ku hawa nafsu, éta ngaguncang jero haténa, sedengkeun dina jalma anu geus maju, éta ngan ukur nyabak beungeut pikiran. Ku kituna, jalma anu kadua éta leuwih gancang mulangkeun deui katentreman batin dina dirina anu tacan kungsi kaganggu. John Climacus.</w:t>
      </w:r>
    </w:p>
    <w:p w14:paraId="3D901D30" w14:textId="77777777" w:rsidR="00A30664" w:rsidRDefault="00A30664">
      <w:pPr>
        <w:tabs>
          <w:tab w:val="left" w:pos="468"/>
        </w:tabs>
        <w:rPr>
          <w:lang w:val="ru-RU"/>
        </w:rPr>
      </w:pPr>
      <w:r>
        <w:rPr>
          <w:lang w:val="ru-RU"/>
        </w:rPr>
        <w:tab/>
        <w:t>38. Sababaraha jalma leuwih ngahargaan tibatan sagala rupa kurnia mujijat jeung kurnia spiritual nu katingali, teu nyadar yén aya loba kurnia anu saé pisan nu disumputkeun sarta ku kituna aman tina ragrag. John Climacus.</w:t>
      </w:r>
    </w:p>
    <w:p w14:paraId="5CBC96D3" w14:textId="77777777" w:rsidR="00A30664" w:rsidRDefault="00A30664">
      <w:pPr>
        <w:tabs>
          <w:tab w:val="left" w:pos="468"/>
        </w:tabs>
        <w:rPr>
          <w:lang w:val="ru-RU"/>
        </w:rPr>
      </w:pPr>
      <w:r>
        <w:rPr>
          <w:lang w:val="ru-RU"/>
        </w:rPr>
        <w:tab/>
        <w:t>38. Urang moal eureun maju dina kabajikan jeung kanyaah: boh dina jaman ayeuna boh dina jaman nu bakal datang — salawasna caang ku cahaya ti luhur. Sabab sanajan para malaikat, mahluk nu pinter éta, henteu cicing tanpa kamajuan, tapi salawasna nampi kamulyaan demi kamulyaan jeung hikmah demi hikmah. John Climacus.</w:t>
      </w:r>
    </w:p>
    <w:p w14:paraId="49F2F511" w14:textId="77777777" w:rsidR="00A30664" w:rsidRDefault="00A30664">
      <w:pPr>
        <w:tabs>
          <w:tab w:val="left" w:pos="468"/>
        </w:tabs>
        <w:rPr>
          <w:lang w:val="ru-RU"/>
        </w:rPr>
      </w:pPr>
      <w:r>
        <w:rPr>
          <w:lang w:val="ru-RU"/>
        </w:rPr>
        <w:tab/>
        <w:t>38. Anjeunna henteu katarik ku hawa nafsu nyaéta anu parantos ngajantenkeun dagingna tahan kana hawa nafsu, ngangkat pikiranna di luhur sagala hal di bumi, ngawasaan sakabéh indriana ku pikiranna, sarta nampilkeun jiwana di payuneun Gusti, salawasna ngahontal ka Anjeunna, sanajan éta ngaleuwihan kakuatanana. John Climacus.</w:t>
      </w:r>
    </w:p>
    <w:p w14:paraId="08B073E8" w14:textId="77777777" w:rsidR="00A30664" w:rsidRDefault="00A30664">
      <w:pPr>
        <w:tabs>
          <w:tab w:val="left" w:pos="468"/>
        </w:tabs>
        <w:rPr>
          <w:lang w:val="ru-RU"/>
        </w:rPr>
      </w:pPr>
      <w:r>
        <w:rPr>
          <w:lang w:val="ru-RU"/>
        </w:rPr>
        <w:tab/>
        <w:t>38. Sababaraha urang ogé nyarios yén katenangan émosi téh kabangkitan jiwa saméméh kabangkitan raga, sedengkeun nu sanés nyarios yén éta téh pangaweruh ngeunaan Gusti. John Climacus.</w:t>
      </w:r>
    </w:p>
    <w:p w14:paraId="745B3FE1" w14:textId="77777777" w:rsidR="00A30664" w:rsidRDefault="00A30664">
      <w:pPr>
        <w:tabs>
          <w:tab w:val="left" w:pos="468"/>
        </w:tabs>
        <w:rPr>
          <w:lang w:val="ru-RU"/>
        </w:rPr>
      </w:pPr>
      <w:r>
        <w:rPr>
          <w:lang w:val="ru-RU"/>
        </w:rPr>
        <w:tab/>
        <w:t xml:space="preserve">38. Loba jalma anu tobat gancang nampi pangampura dosa, tapi euweuh anu gancang ngahontal katenangan haté, sabab ngahontalna </w:t>
      </w:r>
      <w:r>
        <w:rPr>
          <w:lang w:val="ru-RU"/>
        </w:rPr>
        <w:lastRenderedPageBreak/>
        <w:t>merlukeun waktos anu lami, pagawean cinta sapopoe, jeung pitulung ti Gusti. John Climacus.</w:t>
      </w:r>
    </w:p>
    <w:p w14:paraId="6BAE8835" w14:textId="77777777" w:rsidR="00A30664" w:rsidRPr="0000517C" w:rsidRDefault="00A30664">
      <w:pPr>
        <w:tabs>
          <w:tab w:val="left" w:pos="468"/>
        </w:tabs>
        <w:rPr>
          <w:sz w:val="20"/>
          <w:szCs w:val="16"/>
          <w:lang w:val="ru-RU"/>
        </w:rPr>
      </w:pPr>
    </w:p>
    <w:p w14:paraId="21AC41A2" w14:textId="77777777" w:rsidR="00A30664" w:rsidRDefault="00A30664">
      <w:pPr>
        <w:tabs>
          <w:tab w:val="left" w:pos="468"/>
        </w:tabs>
        <w:rPr>
          <w:lang w:val="ru-RU"/>
        </w:rPr>
      </w:pPr>
      <w:r>
        <w:rPr>
          <w:lang w:val="ru-RU"/>
        </w:rPr>
        <w:tab/>
        <w:t xml:space="preserve">51. </w:t>
      </w:r>
      <w:r>
        <w:rPr>
          <w:b/>
          <w:lang w:val="ru-RU"/>
        </w:rPr>
        <w:t>Tipu daya setan</w:t>
      </w:r>
      <w:r>
        <w:rPr>
          <w:lang w:val="ru-RU"/>
        </w:rPr>
        <w:t>. Di antara roh-roh najis aya nu leuwih licik tibatan nu séjén. Aranjeunna henteu cukup ngan ukur nganteurkeun urang kana dosa, tapi ogé nancebkeun kahayang dina diri urang pikeun ngajadikeun batur salaku babaturan dosa, sangkan urang narima sangsara anu paling parah. Abdi ningali hiji jalma anu nularkeun kabiasaan dosa-na ka batur. Satutasna, sanggeus sadar, manéhna mimiti tobat tur ngajauhan dosa. Tapi sabab jalma anu diajarkeunana henteu eureun ngalakukeun dosa, tobatna henteu sajati. John Climacus.</w:t>
      </w:r>
    </w:p>
    <w:p w14:paraId="685E9860" w14:textId="77777777" w:rsidR="00A30664" w:rsidRDefault="00A30664">
      <w:pPr>
        <w:tabs>
          <w:tab w:val="left" w:pos="468"/>
        </w:tabs>
        <w:rPr>
          <w:lang w:val="ru-RU"/>
        </w:rPr>
      </w:pPr>
      <w:r>
        <w:rPr>
          <w:lang w:val="ru-RU"/>
        </w:rPr>
        <w:tab/>
        <w:t>51. Di antara roh-roh najis aya ogé nu, dina awal kahirupan spiritual urang, ngartikeun Kitab Suci pikeun urang. Maranéhna biasana ngalakukeun ieu dina haté jalma-jalma sia-sia, komo deui dina jalma-jalma nu dilatih dina élmu dunya, sangkan ku ngabohong maranéhna saeutik-saeutik, tungtungna maranéhna bisa nyurung maranéhna kana bidah jeung hujat. Urang tiasa ngakuan 'teologi' setan ieu ku kabingungan, sarta ku kabagjaan anu teu tertib jeung teu kaawasa anu mucunghul dina jiwa nalika interpretasi éta. John Climacus.</w:t>
      </w:r>
    </w:p>
    <w:p w14:paraId="10088161" w14:textId="77777777" w:rsidR="00A30664" w:rsidRDefault="00A30664" w:rsidP="0000517C">
      <w:pPr>
        <w:tabs>
          <w:tab w:val="left" w:pos="468"/>
        </w:tabs>
        <w:rPr>
          <w:lang w:val="ru-RU"/>
        </w:rPr>
      </w:pPr>
    </w:p>
    <w:p w14:paraId="31582C4C" w14:textId="77777777" w:rsidR="00A30664" w:rsidRDefault="00A30664" w:rsidP="0000517C">
      <w:pPr>
        <w:tabs>
          <w:tab w:val="left" w:pos="468"/>
        </w:tabs>
      </w:pPr>
    </w:p>
    <w:p w14:paraId="1C3C0617" w14:textId="77777777" w:rsidR="0000517C" w:rsidRDefault="0000517C" w:rsidP="0000517C">
      <w:pPr>
        <w:tabs>
          <w:tab w:val="left" w:pos="468"/>
        </w:tabs>
      </w:pPr>
    </w:p>
    <w:p w14:paraId="4D7568C3" w14:textId="77777777" w:rsidR="0000517C" w:rsidRDefault="0000517C" w:rsidP="0000517C">
      <w:pPr>
        <w:tabs>
          <w:tab w:val="left" w:pos="468"/>
        </w:tabs>
      </w:pPr>
    </w:p>
    <w:p w14:paraId="50EC618B" w14:textId="77777777" w:rsidR="0000517C" w:rsidRDefault="0000517C" w:rsidP="0000517C">
      <w:pPr>
        <w:tabs>
          <w:tab w:val="left" w:pos="468"/>
        </w:tabs>
      </w:pPr>
    </w:p>
    <w:p w14:paraId="63E32274" w14:textId="77777777" w:rsidR="0000517C" w:rsidRDefault="0000517C" w:rsidP="0000517C">
      <w:pPr>
        <w:tabs>
          <w:tab w:val="left" w:pos="468"/>
        </w:tabs>
      </w:pPr>
    </w:p>
    <w:p w14:paraId="702B4FA7" w14:textId="77777777" w:rsidR="0000517C" w:rsidRDefault="0000517C" w:rsidP="0000517C">
      <w:pPr>
        <w:tabs>
          <w:tab w:val="left" w:pos="468"/>
        </w:tabs>
      </w:pPr>
    </w:p>
    <w:p w14:paraId="14D84425" w14:textId="77777777" w:rsidR="0000517C" w:rsidRDefault="0000517C" w:rsidP="0000517C">
      <w:pPr>
        <w:tabs>
          <w:tab w:val="left" w:pos="468"/>
        </w:tabs>
      </w:pPr>
    </w:p>
    <w:p w14:paraId="6AD209DC" w14:textId="77777777" w:rsidR="0000517C" w:rsidRDefault="0000517C" w:rsidP="0000517C">
      <w:pPr>
        <w:tabs>
          <w:tab w:val="left" w:pos="468"/>
        </w:tabs>
      </w:pPr>
    </w:p>
    <w:p w14:paraId="7076D095" w14:textId="77777777" w:rsidR="0000517C" w:rsidRDefault="0000517C" w:rsidP="0000517C">
      <w:pPr>
        <w:tabs>
          <w:tab w:val="left" w:pos="468"/>
        </w:tabs>
      </w:pPr>
    </w:p>
    <w:p w14:paraId="6AE9FB11" w14:textId="77777777" w:rsidR="0000517C" w:rsidRDefault="0000517C" w:rsidP="0000517C">
      <w:pPr>
        <w:tabs>
          <w:tab w:val="left" w:pos="468"/>
        </w:tabs>
      </w:pPr>
    </w:p>
    <w:p w14:paraId="5CA00CC2" w14:textId="77777777" w:rsidR="0000517C" w:rsidRDefault="0000517C" w:rsidP="0000517C">
      <w:pPr>
        <w:tabs>
          <w:tab w:val="left" w:pos="468"/>
        </w:tabs>
      </w:pPr>
    </w:p>
    <w:p w14:paraId="33A26928" w14:textId="77777777" w:rsidR="0000517C" w:rsidRDefault="0000517C" w:rsidP="0000517C">
      <w:pPr>
        <w:tabs>
          <w:tab w:val="left" w:pos="468"/>
        </w:tabs>
      </w:pPr>
    </w:p>
    <w:p w14:paraId="03BFB1B3" w14:textId="77777777" w:rsidR="0000517C" w:rsidRPr="0000517C" w:rsidRDefault="0000517C" w:rsidP="0000517C">
      <w:pPr>
        <w:tabs>
          <w:tab w:val="left" w:pos="468"/>
        </w:tabs>
      </w:pPr>
    </w:p>
    <w:p w14:paraId="77D19A66" w14:textId="0641F95C" w:rsidR="0000517C" w:rsidRDefault="0000517C" w:rsidP="00CD03EE">
      <w:pPr>
        <w:jc w:val="center"/>
        <w:rPr>
          <w:b/>
          <w:bCs/>
          <w:color w:val="0000FF"/>
          <w:lang w:val="ru-RU"/>
        </w:rPr>
      </w:pPr>
      <w:r>
        <w:rPr>
          <w:sz w:val="28"/>
          <w:lang w:val="ru-RU"/>
        </w:rPr>
        <w:pict w14:anchorId="0E30EEB3">
          <v:rect id="_x0000_i1038" style="width:0;height:1.5pt" o:hralign="center" o:hrstd="t" o:hr="t" fillcolor="#a0a0a0" stroked="f"/>
        </w:pict>
      </w:r>
    </w:p>
    <w:p w14:paraId="1EA83315" w14:textId="383C2E86" w:rsidR="00A30664" w:rsidRPr="00CD03EE" w:rsidRDefault="00A30664" w:rsidP="00CD03EE">
      <w:pPr>
        <w:jc w:val="center"/>
        <w:rPr>
          <w:b/>
          <w:bCs/>
          <w:color w:val="0000FF"/>
          <w:lang w:val="ru-RU"/>
        </w:rPr>
      </w:pPr>
      <w:r w:rsidRPr="00CD03EE">
        <w:rPr>
          <w:b/>
          <w:bCs/>
          <w:color w:val="0000FF"/>
          <w:lang w:val="ru-RU"/>
        </w:rPr>
        <w:t xml:space="preserve">Brosur Misionaris </w:t>
      </w:r>
      <w:r>
        <w:rPr>
          <w:b/>
          <w:bCs/>
          <w:color w:val="0000FF"/>
          <w:lang w:val="ru-RU"/>
        </w:rPr>
        <w:t>A12</w:t>
      </w:r>
    </w:p>
    <w:p w14:paraId="35BC6D71" w14:textId="77777777" w:rsidR="00A30664" w:rsidRPr="00CD03EE" w:rsidRDefault="00A30664" w:rsidP="00CD03EE">
      <w:pPr>
        <w:jc w:val="center"/>
        <w:rPr>
          <w:b/>
          <w:bCs/>
          <w:color w:val="0000FF"/>
          <w:lang w:val="ru-RU"/>
        </w:rPr>
      </w:pPr>
      <w:r w:rsidRPr="00CD03EE">
        <w:rPr>
          <w:b/>
          <w:bCs/>
          <w:color w:val="0000FF"/>
          <w:lang w:val="ru-RU"/>
        </w:rPr>
        <w:t>Pangédit: Uskup Alexander (Mileant)</w:t>
      </w:r>
    </w:p>
    <w:sectPr w:rsidR="00A30664"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2EBA" w14:textId="77777777" w:rsidR="0064190C" w:rsidRDefault="0064190C">
      <w:r>
        <w:separator/>
      </w:r>
    </w:p>
  </w:endnote>
  <w:endnote w:type="continuationSeparator" w:id="0">
    <w:p w14:paraId="4EF76470" w14:textId="77777777" w:rsidR="0064190C" w:rsidRDefault="0064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AC8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EDBA9D"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8D7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25500D4"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9CBD" w14:textId="77777777" w:rsidR="0064190C" w:rsidRDefault="0064190C">
      <w:r>
        <w:separator/>
      </w:r>
    </w:p>
  </w:footnote>
  <w:footnote w:type="continuationSeparator" w:id="0">
    <w:p w14:paraId="152BA5B3" w14:textId="77777777" w:rsidR="0064190C" w:rsidRDefault="00641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664"/>
    <w:rsid w:val="0000517C"/>
    <w:rsid w:val="00041187"/>
    <w:rsid w:val="00163D8C"/>
    <w:rsid w:val="00256DAA"/>
    <w:rsid w:val="002635FA"/>
    <w:rsid w:val="002B47C3"/>
    <w:rsid w:val="003B2AEF"/>
    <w:rsid w:val="003D2207"/>
    <w:rsid w:val="004758B6"/>
    <w:rsid w:val="00511F12"/>
    <w:rsid w:val="00576028"/>
    <w:rsid w:val="0064190C"/>
    <w:rsid w:val="0074478A"/>
    <w:rsid w:val="00747798"/>
    <w:rsid w:val="008347E6"/>
    <w:rsid w:val="0089003E"/>
    <w:rsid w:val="008B78FF"/>
    <w:rsid w:val="00916961"/>
    <w:rsid w:val="00996CFC"/>
    <w:rsid w:val="00A30664"/>
    <w:rsid w:val="00BB15AE"/>
    <w:rsid w:val="00BD70D3"/>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B5D23"/>
  <w15:chartTrackingRefBased/>
  <w15:docId w15:val="{82ED2C51-4EEB-4BD4-A7FA-71318B64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17C"/>
    <w:pPr>
      <w:jc w:val="both"/>
    </w:pPr>
    <w:rPr>
      <w:sz w:val="24"/>
    </w:rPr>
  </w:style>
  <w:style w:type="paragraph" w:styleId="Heading1">
    <w:name w:val="heading 1"/>
    <w:basedOn w:val="Normal"/>
    <w:next w:val="Normal"/>
    <w:qFormat/>
    <w:rsid w:val="0000517C"/>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00517C"/>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00517C"/>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00517C"/>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00517C"/>
    <w:pPr>
      <w:keepNext/>
      <w:tabs>
        <w:tab w:val="left" w:pos="475"/>
      </w:tabs>
      <w:jc w:val="center"/>
      <w:outlineLvl w:val="4"/>
    </w:pPr>
    <w:rPr>
      <w:b/>
      <w:i/>
      <w:color w:val="0000FF"/>
    </w:rPr>
  </w:style>
  <w:style w:type="paragraph" w:styleId="Heading6">
    <w:name w:val="heading 6"/>
    <w:basedOn w:val="Normal"/>
    <w:next w:val="Normal"/>
    <w:link w:val="Heading6Char"/>
    <w:qFormat/>
    <w:rsid w:val="0000517C"/>
    <w:pPr>
      <w:keepNext/>
      <w:outlineLvl w:val="5"/>
    </w:pPr>
    <w:rPr>
      <w:b/>
    </w:rPr>
  </w:style>
  <w:style w:type="character" w:default="1" w:styleId="DefaultParagraphFont">
    <w:name w:val="Default Paragraph Font"/>
    <w:uiPriority w:val="1"/>
    <w:semiHidden/>
    <w:unhideWhenUsed/>
    <w:rsid w:val="0000517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0517C"/>
  </w:style>
  <w:style w:type="paragraph" w:styleId="Footer">
    <w:name w:val="footer"/>
    <w:basedOn w:val="Normal"/>
    <w:rsid w:val="0000517C"/>
    <w:pPr>
      <w:tabs>
        <w:tab w:val="center" w:pos="4320"/>
        <w:tab w:val="right" w:pos="8640"/>
      </w:tabs>
    </w:pPr>
  </w:style>
  <w:style w:type="character" w:styleId="PageNumber">
    <w:name w:val="page number"/>
    <w:basedOn w:val="DefaultParagraphFont"/>
    <w:rsid w:val="0000517C"/>
  </w:style>
  <w:style w:type="paragraph" w:customStyle="1" w:styleId="headingredital">
    <w:name w:val="heading_red_ital"/>
    <w:basedOn w:val="Normal"/>
    <w:rsid w:val="0000517C"/>
    <w:rPr>
      <w:i/>
      <w:color w:val="800000"/>
    </w:rPr>
  </w:style>
  <w:style w:type="paragraph" w:styleId="Header">
    <w:name w:val="header"/>
    <w:basedOn w:val="Normal"/>
    <w:link w:val="HeaderChar"/>
    <w:rsid w:val="0000517C"/>
    <w:pPr>
      <w:tabs>
        <w:tab w:val="center" w:pos="4320"/>
        <w:tab w:val="right" w:pos="8640"/>
      </w:tabs>
    </w:pPr>
  </w:style>
  <w:style w:type="paragraph" w:styleId="TOC5">
    <w:name w:val="toc 5"/>
    <w:basedOn w:val="Normal"/>
    <w:next w:val="Normal"/>
    <w:autoRedefine/>
    <w:semiHidden/>
    <w:rsid w:val="0000517C"/>
    <w:pPr>
      <w:ind w:left="960"/>
      <w:jc w:val="left"/>
    </w:pPr>
    <w:rPr>
      <w:rFonts w:asciiTheme="minorHAnsi" w:hAnsiTheme="minorHAnsi" w:cstheme="minorHAnsi"/>
      <w:sz w:val="20"/>
      <w:szCs w:val="24"/>
    </w:rPr>
  </w:style>
  <w:style w:type="paragraph" w:styleId="TOC4">
    <w:name w:val="toc 4"/>
    <w:basedOn w:val="Normal"/>
    <w:next w:val="Normal"/>
    <w:autoRedefine/>
    <w:semiHidden/>
    <w:rsid w:val="0000517C"/>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00517C"/>
    <w:rPr>
      <w:b/>
      <w:sz w:val="24"/>
    </w:rPr>
  </w:style>
  <w:style w:type="paragraph" w:styleId="EnvelopeAddress">
    <w:name w:val="envelope address"/>
    <w:basedOn w:val="Normal"/>
    <w:rsid w:val="0000517C"/>
    <w:pPr>
      <w:framePr w:w="7920" w:h="1980" w:hRule="exact" w:hSpace="180" w:wrap="auto" w:hAnchor="page" w:xAlign="center" w:yAlign="bottom"/>
      <w:ind w:left="2880"/>
    </w:pPr>
    <w:rPr>
      <w:sz w:val="28"/>
    </w:rPr>
  </w:style>
  <w:style w:type="paragraph" w:styleId="EnvelopeReturn">
    <w:name w:val="envelope return"/>
    <w:basedOn w:val="Normal"/>
    <w:rsid w:val="0000517C"/>
  </w:style>
  <w:style w:type="character" w:styleId="Hyperlink">
    <w:name w:val="Hyperlink"/>
    <w:uiPriority w:val="99"/>
    <w:rsid w:val="0000517C"/>
    <w:rPr>
      <w:color w:val="0000FF"/>
      <w:u w:val="single"/>
    </w:rPr>
  </w:style>
  <w:style w:type="character" w:styleId="FollowedHyperlink">
    <w:name w:val="FollowedHyperlink"/>
    <w:rsid w:val="0000517C"/>
    <w:rPr>
      <w:color w:val="800080"/>
      <w:u w:val="single"/>
    </w:rPr>
  </w:style>
  <w:style w:type="paragraph" w:styleId="Title">
    <w:name w:val="Title"/>
    <w:basedOn w:val="Normal"/>
    <w:next w:val="Normal"/>
    <w:link w:val="TitleChar"/>
    <w:autoRedefine/>
    <w:uiPriority w:val="10"/>
    <w:qFormat/>
    <w:rsid w:val="0000517C"/>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00517C"/>
    <w:rPr>
      <w:rFonts w:ascii="Arial" w:hAnsi="Arial"/>
      <w:b/>
      <w:color w:val="FF0000"/>
      <w:spacing w:val="-10"/>
      <w:kern w:val="28"/>
      <w:sz w:val="56"/>
      <w:szCs w:val="56"/>
    </w:rPr>
  </w:style>
  <w:style w:type="paragraph" w:customStyle="1" w:styleId="Title2">
    <w:name w:val="Title2"/>
    <w:basedOn w:val="Normal"/>
    <w:link w:val="Title2Char"/>
    <w:autoRedefine/>
    <w:qFormat/>
    <w:rsid w:val="0000517C"/>
    <w:pPr>
      <w:jc w:val="center"/>
    </w:pPr>
    <w:rPr>
      <w:rFonts w:ascii="Arial" w:hAnsi="Arial" w:cs="Arial"/>
      <w:b/>
      <w:bCs/>
      <w:color w:val="FF0000"/>
      <w:sz w:val="36"/>
      <w:szCs w:val="36"/>
      <w:lang w:val="ru-RU"/>
    </w:rPr>
  </w:style>
  <w:style w:type="character" w:customStyle="1" w:styleId="Title2Char">
    <w:name w:val="Title2 Char"/>
    <w:link w:val="Title2"/>
    <w:rsid w:val="0000517C"/>
    <w:rPr>
      <w:rFonts w:ascii="Arial" w:hAnsi="Arial" w:cs="Arial"/>
      <w:b/>
      <w:bCs/>
      <w:color w:val="FF0000"/>
      <w:sz w:val="36"/>
      <w:szCs w:val="36"/>
      <w:lang w:val="ru-RU"/>
    </w:rPr>
  </w:style>
  <w:style w:type="character" w:customStyle="1" w:styleId="Heading5Char">
    <w:name w:val="Heading 5 Char"/>
    <w:basedOn w:val="DefaultParagraphFont"/>
    <w:link w:val="Heading5"/>
    <w:rsid w:val="0000517C"/>
    <w:rPr>
      <w:b/>
      <w:i/>
      <w:color w:val="0000FF"/>
      <w:sz w:val="24"/>
    </w:rPr>
  </w:style>
  <w:style w:type="character" w:customStyle="1" w:styleId="Heading4Char">
    <w:name w:val="Heading 4 Char"/>
    <w:basedOn w:val="DefaultParagraphFont"/>
    <w:link w:val="Heading4"/>
    <w:rsid w:val="0000517C"/>
    <w:rPr>
      <w:rFonts w:ascii="Arial" w:hAnsi="Arial"/>
      <w:b/>
      <w:color w:val="0000FF"/>
      <w:sz w:val="24"/>
    </w:rPr>
  </w:style>
  <w:style w:type="character" w:customStyle="1" w:styleId="Heading3Char">
    <w:name w:val="Heading 3 Char"/>
    <w:basedOn w:val="DefaultParagraphFont"/>
    <w:link w:val="Heading3"/>
    <w:rsid w:val="00A30664"/>
    <w:rPr>
      <w:rFonts w:ascii="Arial" w:hAnsi="Arial"/>
      <w:b/>
      <w:color w:val="0000FF"/>
      <w:spacing w:val="16"/>
      <w:sz w:val="30"/>
    </w:rPr>
  </w:style>
  <w:style w:type="character" w:customStyle="1" w:styleId="HeaderChar">
    <w:name w:val="Header Char"/>
    <w:basedOn w:val="DefaultParagraphFont"/>
    <w:link w:val="Header"/>
    <w:rsid w:val="00A30664"/>
    <w:rPr>
      <w:sz w:val="24"/>
    </w:rPr>
  </w:style>
  <w:style w:type="paragraph" w:styleId="TOC1">
    <w:name w:val="toc 1"/>
    <w:basedOn w:val="Normal"/>
    <w:next w:val="Normal"/>
    <w:autoRedefine/>
    <w:rsid w:val="0000517C"/>
    <w:pPr>
      <w:spacing w:before="120"/>
      <w:jc w:val="left"/>
    </w:pPr>
    <w:rPr>
      <w:rFonts w:asciiTheme="minorHAnsi" w:hAnsiTheme="minorHAnsi" w:cstheme="minorHAnsi"/>
      <w:b/>
      <w:bCs/>
      <w:i/>
      <w:iCs/>
      <w:szCs w:val="28"/>
    </w:rPr>
  </w:style>
  <w:style w:type="paragraph" w:styleId="TOC2">
    <w:name w:val="toc 2"/>
    <w:basedOn w:val="Normal"/>
    <w:next w:val="Normal"/>
    <w:autoRedefine/>
    <w:rsid w:val="0000517C"/>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00517C"/>
    <w:pPr>
      <w:ind w:left="480"/>
      <w:jc w:val="left"/>
    </w:pPr>
    <w:rPr>
      <w:rFonts w:asciiTheme="minorHAnsi" w:hAnsiTheme="minorHAnsi" w:cstheme="minorHAnsi"/>
      <w:sz w:val="20"/>
      <w:szCs w:val="24"/>
    </w:rPr>
  </w:style>
  <w:style w:type="paragraph" w:styleId="TOC6">
    <w:name w:val="toc 6"/>
    <w:basedOn w:val="Normal"/>
    <w:next w:val="Normal"/>
    <w:autoRedefine/>
    <w:rsid w:val="0000517C"/>
    <w:pPr>
      <w:ind w:left="1200"/>
      <w:jc w:val="left"/>
    </w:pPr>
    <w:rPr>
      <w:rFonts w:asciiTheme="minorHAnsi" w:hAnsiTheme="minorHAnsi" w:cstheme="minorHAnsi"/>
      <w:sz w:val="20"/>
      <w:szCs w:val="24"/>
    </w:rPr>
  </w:style>
  <w:style w:type="paragraph" w:styleId="TOC7">
    <w:name w:val="toc 7"/>
    <w:basedOn w:val="Normal"/>
    <w:next w:val="Normal"/>
    <w:autoRedefine/>
    <w:rsid w:val="0000517C"/>
    <w:pPr>
      <w:ind w:left="1440"/>
      <w:jc w:val="left"/>
    </w:pPr>
    <w:rPr>
      <w:rFonts w:asciiTheme="minorHAnsi" w:hAnsiTheme="minorHAnsi" w:cstheme="minorHAnsi"/>
      <w:sz w:val="20"/>
      <w:szCs w:val="24"/>
    </w:rPr>
  </w:style>
  <w:style w:type="paragraph" w:styleId="TOC8">
    <w:name w:val="toc 8"/>
    <w:basedOn w:val="Normal"/>
    <w:next w:val="Normal"/>
    <w:autoRedefine/>
    <w:rsid w:val="0000517C"/>
    <w:pPr>
      <w:ind w:left="1680"/>
      <w:jc w:val="left"/>
    </w:pPr>
    <w:rPr>
      <w:rFonts w:asciiTheme="minorHAnsi" w:hAnsiTheme="minorHAnsi" w:cstheme="minorHAnsi"/>
      <w:sz w:val="20"/>
      <w:szCs w:val="24"/>
    </w:rPr>
  </w:style>
  <w:style w:type="paragraph" w:styleId="TOC9">
    <w:name w:val="toc 9"/>
    <w:basedOn w:val="Normal"/>
    <w:next w:val="Normal"/>
    <w:autoRedefine/>
    <w:rsid w:val="0000517C"/>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23AC2-BF1C-4F86-B155-1FA3AACD9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7</TotalTime>
  <Pages>48</Pages>
  <Words>14033</Words>
  <Characters>81252</Characters>
  <Application>Microsoft Office Word</Application>
  <DocSecurity>0</DocSecurity>
  <Lines>1692</Lines>
  <Paragraphs>254</Paragraphs>
  <ScaleCrop>false</ScaleCrop>
  <HeadingPairs>
    <vt:vector size="2" baseType="variant">
      <vt:variant>
        <vt:lpstr>Title</vt:lpstr>
      </vt:variant>
      <vt:variant>
        <vt:i4>1</vt:i4>
      </vt:variant>
    </vt:vector>
  </HeadingPairs>
  <TitlesOfParts>
    <vt:vector size="1" baseType="lpstr">
      <vt:lpstr>Piwuruk Para Bapa Suci ngeunaan Kahirupan Rohani. Bagian 2</vt:lpstr>
    </vt:vector>
  </TitlesOfParts>
  <Company>Orthodox.Asia</Company>
  <LinksUpToDate>false</LinksUpToDate>
  <CharactersWithSpaces>95031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Piwuruk Para Bapa Suci ngeunaan Kahirupan Rohani. Bagian 2</dc:title>
  <dc:subject>Riwayat Hirup Para Suci</dc:subject>
  <dc:creator>Uskup Aleksander (Miléant)</dc:creator>
  <cp:keywords>Ortodoks, Para Bapa Suci, Kahirupan rohani, Askétika, Perjuangan ngalawan hawa napsu, Kautamaan, Tobat, Doa, Yohanes Kasianus, Hésikhius ti Yérusalém, Nilus ti Sinai, Karendahan haté, Rahmat Allah, Perjuangan batin, Kahirupan Kristen, Sastra Ortodoks, Uskup Aleksander Miléant.</cp:keywords>
  <dc:description>Buku *«Piwuruk Para Bapa Suci ngeunaan Kahirupan Rohani. Bagian 2»* karya Uskup Aleksander (Miléant) mangrupa kumpulan piwuruk pinilih ti para bapa suci jaman baheula ngeunaan perjuangan rohani batin, doa, tobat, jeung jalan nuju kasampurnaan Kristen. Perhatian husus ditujukeun kana ajaran ngeunaan dalapan hawa napsu utama, cara-cara mikawanoh jeung ngélébatkeunana, sarta cara meunangkeun kautamaan ku pitulung rahmat Allah. Dina ieu buku kaunggel piwulang ti para wali Yohanes Kasianus ti Roma, Hésikhius ti Yérusalém, Nilus ti Sinai, jeung para pertapa séjénna, anu piwurukna ngabantu urang Kristen Ortodoks dina kahirupan rohanina.</dc:description>
  <cp:lastModifiedBy>Dmitri Gropen</cp:lastModifiedBy>
  <cp:revision>3</cp:revision>
  <cp:lastPrinted>1999-03-26T14:36:00Z</cp:lastPrinted>
  <dcterms:created xsi:type="dcterms:W3CDTF">2026-08-03T01:34:00Z</dcterms:created>
  <dcterms:modified xsi:type="dcterms:W3CDTF">2026-08-07T14:31:00Z</dcterms:modified>
  <dc:language>su</dc:language>
</cp:coreProperties>
</file>